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BF" w:rsidRPr="00A3544D" w:rsidRDefault="00BA61BF" w:rsidP="00A3544D">
      <w:pPr>
        <w:tabs>
          <w:tab w:val="left" w:pos="900"/>
        </w:tabs>
        <w:autoSpaceDE w:val="0"/>
        <w:autoSpaceDN w:val="0"/>
        <w:adjustRightInd w:val="0"/>
        <w:jc w:val="center"/>
        <w:rPr>
          <w:rFonts w:ascii="Garamond" w:hAnsi="Garamond" w:cs="Garamond"/>
          <w:b/>
          <w:bCs/>
        </w:rPr>
      </w:pPr>
      <w:r w:rsidRPr="00A3544D">
        <w:rPr>
          <w:rFonts w:ascii="Garamond" w:hAnsi="Garamond" w:cs="Garamond"/>
          <w:b/>
          <w:bCs/>
        </w:rPr>
        <w:t>CONFERENCE DE PRESSE DES NATIONS UNIES</w:t>
      </w:r>
    </w:p>
    <w:p w:rsidR="00BA61BF" w:rsidRPr="00A3544D" w:rsidRDefault="00DB4D98" w:rsidP="00A3544D">
      <w:pPr>
        <w:autoSpaceDE w:val="0"/>
        <w:autoSpaceDN w:val="0"/>
        <w:adjustRightInd w:val="0"/>
        <w:jc w:val="center"/>
        <w:rPr>
          <w:rFonts w:ascii="Garamond" w:hAnsi="Garamond" w:cs="Garamond"/>
          <w:b/>
          <w:bCs/>
          <w:u w:val="single"/>
        </w:rPr>
      </w:pPr>
      <w:r>
        <w:rPr>
          <w:rFonts w:ascii="Garamond" w:hAnsi="Garamond" w:cs="Garamond"/>
          <w:b/>
          <w:bCs/>
          <w:u w:val="single"/>
        </w:rPr>
        <w:t>DU MERCREDI 23</w:t>
      </w:r>
      <w:r w:rsidR="00BA61BF" w:rsidRPr="00A3544D">
        <w:rPr>
          <w:rFonts w:ascii="Garamond" w:hAnsi="Garamond" w:cs="Garamond"/>
          <w:b/>
          <w:bCs/>
          <w:u w:val="single"/>
        </w:rPr>
        <w:t xml:space="preserve"> NOVEMBRE 2016</w:t>
      </w:r>
    </w:p>
    <w:p w:rsidR="00BA61BF" w:rsidRPr="00A3544D" w:rsidRDefault="00BA61BF" w:rsidP="00A3544D">
      <w:pPr>
        <w:autoSpaceDE w:val="0"/>
        <w:autoSpaceDN w:val="0"/>
        <w:adjustRightInd w:val="0"/>
        <w:jc w:val="both"/>
        <w:rPr>
          <w:rFonts w:ascii="Garamond" w:hAnsi="Garamond" w:cs="Garamond"/>
          <w:b/>
          <w:bCs/>
          <w:u w:val="single"/>
        </w:rPr>
      </w:pPr>
    </w:p>
    <w:p w:rsidR="00BA61BF" w:rsidRPr="00A3544D" w:rsidRDefault="00BA61BF" w:rsidP="00A3544D">
      <w:pPr>
        <w:autoSpaceDE w:val="0"/>
        <w:autoSpaceDN w:val="0"/>
        <w:adjustRightInd w:val="0"/>
        <w:jc w:val="both"/>
        <w:rPr>
          <w:rFonts w:ascii="Garamond" w:hAnsi="Garamond" w:cs="Garamond"/>
          <w:b/>
          <w:bCs/>
          <w:u w:val="single"/>
        </w:rPr>
      </w:pPr>
    </w:p>
    <w:p w:rsidR="00BA61BF" w:rsidRPr="00A3544D" w:rsidRDefault="00BA61BF" w:rsidP="00A3544D">
      <w:pPr>
        <w:autoSpaceDE w:val="0"/>
        <w:autoSpaceDN w:val="0"/>
        <w:adjustRightInd w:val="0"/>
        <w:jc w:val="both"/>
        <w:rPr>
          <w:rFonts w:ascii="Garamond" w:hAnsi="Garamond" w:cs="Garamond"/>
          <w:b/>
          <w:bCs/>
          <w:color w:val="FF0000"/>
        </w:rPr>
      </w:pPr>
    </w:p>
    <w:p w:rsidR="00BA61BF" w:rsidRPr="00A3544D" w:rsidRDefault="00BA61BF" w:rsidP="00A3544D">
      <w:pPr>
        <w:autoSpaceDE w:val="0"/>
        <w:autoSpaceDN w:val="0"/>
        <w:adjustRightInd w:val="0"/>
        <w:jc w:val="both"/>
        <w:rPr>
          <w:rFonts w:ascii="Garamond" w:hAnsi="Garamond" w:cs="Garamond"/>
          <w:b/>
          <w:bCs/>
          <w:i/>
          <w:iCs/>
        </w:rPr>
      </w:pPr>
      <w:r w:rsidRPr="00A3544D">
        <w:rPr>
          <w:rFonts w:ascii="Garamond" w:hAnsi="Garamond" w:cs="Garamond"/>
          <w:b/>
          <w:bCs/>
        </w:rPr>
        <w:t>Félix Prosper Basse :</w:t>
      </w:r>
      <w:r w:rsidRPr="00A3544D">
        <w:rPr>
          <w:rFonts w:ascii="Garamond" w:hAnsi="Garamond" w:cs="Garamond"/>
        </w:rPr>
        <w:t xml:space="preserve"> </w:t>
      </w:r>
      <w:r w:rsidRPr="00A3544D">
        <w:rPr>
          <w:rFonts w:ascii="Garamond" w:hAnsi="Garamond" w:cs="Garamond"/>
          <w:i/>
          <w:iCs/>
        </w:rPr>
        <w:t>Mesdames, Mesdemoiselles et Messieurs, Membres de la presse, Auditeurs de Radio Okapi, Bonjour et bienvenue à ce rendez-vous hebdomadaire des Nations Unies</w:t>
      </w:r>
      <w:r w:rsidRPr="00A3544D">
        <w:rPr>
          <w:rFonts w:ascii="Garamond" w:hAnsi="Garamond" w:cs="Garamond"/>
          <w:b/>
          <w:bCs/>
          <w:i/>
          <w:iCs/>
        </w:rPr>
        <w:t>.</w:t>
      </w:r>
    </w:p>
    <w:p w:rsidR="00BA61BF" w:rsidRPr="00A3544D" w:rsidRDefault="00BA61BF" w:rsidP="00A3544D">
      <w:pPr>
        <w:autoSpaceDE w:val="0"/>
        <w:autoSpaceDN w:val="0"/>
        <w:adjustRightInd w:val="0"/>
        <w:jc w:val="both"/>
        <w:rPr>
          <w:rFonts w:ascii="Garamond" w:hAnsi="Garamond" w:cs="Garamond"/>
          <w:b/>
          <w:bCs/>
          <w:i/>
          <w:iCs/>
        </w:rPr>
      </w:pPr>
    </w:p>
    <w:p w:rsidR="00BA61BF" w:rsidRPr="00A3544D" w:rsidRDefault="00BA61BF" w:rsidP="00A3544D">
      <w:pPr>
        <w:pStyle w:val="NoSpacing"/>
        <w:numPr>
          <w:ilvl w:val="0"/>
          <w:numId w:val="1"/>
        </w:numPr>
        <w:ind w:left="0" w:firstLine="0"/>
        <w:jc w:val="both"/>
        <w:rPr>
          <w:rFonts w:ascii="Garamond" w:hAnsi="Garamond" w:cs="Garamond"/>
          <w:b/>
          <w:lang w:val="fr-FR"/>
        </w:rPr>
      </w:pPr>
      <w:r w:rsidRPr="00A3544D">
        <w:rPr>
          <w:rFonts w:ascii="Garamond" w:hAnsi="Garamond" w:cs="Garamond"/>
          <w:b/>
          <w:lang w:val="fr-FR"/>
        </w:rPr>
        <w:t>Activités des Composantes de la MONUSCO</w:t>
      </w:r>
    </w:p>
    <w:p w:rsidR="00BA61BF" w:rsidRPr="00A3544D" w:rsidRDefault="00BA61BF" w:rsidP="00A3544D">
      <w:pPr>
        <w:pStyle w:val="NoSpacing"/>
        <w:numPr>
          <w:ilvl w:val="0"/>
          <w:numId w:val="1"/>
        </w:numPr>
        <w:ind w:left="0" w:firstLine="0"/>
        <w:jc w:val="both"/>
        <w:rPr>
          <w:rFonts w:ascii="Garamond" w:hAnsi="Garamond" w:cs="Garamond"/>
          <w:b/>
          <w:lang w:val="fr-FR"/>
        </w:rPr>
      </w:pPr>
      <w:r w:rsidRPr="00A3544D">
        <w:rPr>
          <w:rFonts w:ascii="Garamond" w:hAnsi="Garamond" w:cs="Garamond"/>
          <w:b/>
          <w:lang w:val="fr-FR"/>
        </w:rPr>
        <w:t>Activités de l’Equipe-pays</w:t>
      </w:r>
    </w:p>
    <w:p w:rsidR="00BA61BF" w:rsidRPr="00A3544D" w:rsidRDefault="00BA61BF" w:rsidP="00A3544D">
      <w:pPr>
        <w:pStyle w:val="NoSpacing"/>
        <w:numPr>
          <w:ilvl w:val="0"/>
          <w:numId w:val="1"/>
        </w:numPr>
        <w:ind w:left="0" w:firstLine="0"/>
        <w:jc w:val="both"/>
        <w:rPr>
          <w:rFonts w:ascii="Garamond" w:hAnsi="Garamond" w:cs="Garamond"/>
          <w:b/>
          <w:lang w:val="fr-FR"/>
        </w:rPr>
      </w:pPr>
      <w:r w:rsidRPr="00A3544D">
        <w:rPr>
          <w:rFonts w:ascii="Garamond" w:hAnsi="Garamond"/>
          <w:b/>
          <w:lang w:val="fr-FR"/>
        </w:rPr>
        <w:t>Situation militaire</w:t>
      </w:r>
    </w:p>
    <w:p w:rsidR="00BA61BF" w:rsidRPr="00A3544D" w:rsidRDefault="00BA61BF" w:rsidP="00A3544D">
      <w:pPr>
        <w:pStyle w:val="NoSpacing"/>
        <w:jc w:val="both"/>
        <w:rPr>
          <w:rFonts w:ascii="Garamond" w:hAnsi="Garamond"/>
          <w:b/>
          <w:lang w:val="fr-FR"/>
        </w:rPr>
      </w:pPr>
    </w:p>
    <w:p w:rsidR="00C2613A" w:rsidRPr="009557E4" w:rsidRDefault="009557E4" w:rsidP="009557E4">
      <w:pPr>
        <w:pStyle w:val="NormalWeb"/>
        <w:jc w:val="center"/>
        <w:rPr>
          <w:rFonts w:ascii="Garamond" w:hAnsi="Garamond" w:cs="Garamond"/>
          <w:b/>
          <w:u w:val="single"/>
        </w:rPr>
      </w:pPr>
      <w:r w:rsidRPr="009557E4">
        <w:rPr>
          <w:rFonts w:ascii="Garamond" w:hAnsi="Garamond" w:cs="Garamond"/>
          <w:b/>
        </w:rPr>
        <w:t>Visite de l</w:t>
      </w:r>
      <w:r w:rsidRPr="009557E4">
        <w:rPr>
          <w:rFonts w:ascii="Garamond" w:hAnsi="Garamond" w:cs="Helvetica"/>
          <w:b/>
          <w:color w:val="333333"/>
        </w:rPr>
        <w:t xml:space="preserve">’Envoyée spéciale de l’Union africaine (UA) pour les femmes, la paix et la sécurité, </w:t>
      </w:r>
      <w:r w:rsidRPr="009557E4">
        <w:rPr>
          <w:rFonts w:ascii="Garamond" w:hAnsi="Garamond" w:cs="Helvetica"/>
          <w:b/>
          <w:color w:val="333333"/>
          <w:u w:val="single"/>
        </w:rPr>
        <w:t>madame Bineta Diop</w:t>
      </w:r>
    </w:p>
    <w:p w:rsidR="00103482" w:rsidRPr="00E0342C" w:rsidRDefault="009557E4" w:rsidP="00ED1C14">
      <w:pPr>
        <w:shd w:val="clear" w:color="auto" w:fill="FFFFFF"/>
        <w:spacing w:after="150"/>
        <w:jc w:val="both"/>
        <w:rPr>
          <w:rFonts w:ascii="Garamond" w:eastAsia="Times New Roman" w:hAnsi="Garamond" w:cs="Helvetica"/>
          <w:color w:val="333333"/>
        </w:rPr>
      </w:pPr>
      <w:r w:rsidRPr="00E0342C">
        <w:rPr>
          <w:rFonts w:ascii="Garamond" w:eastAsia="Times New Roman" w:hAnsi="Garamond" w:cs="Helvetica"/>
          <w:color w:val="333333"/>
        </w:rPr>
        <w:t>L’E</w:t>
      </w:r>
      <w:r w:rsidR="00C2613A" w:rsidRPr="00E0342C">
        <w:rPr>
          <w:rFonts w:ascii="Garamond" w:eastAsia="Times New Roman" w:hAnsi="Garamond" w:cs="Helvetica"/>
          <w:color w:val="333333"/>
        </w:rPr>
        <w:t>nvoyée</w:t>
      </w:r>
      <w:r w:rsidR="00A64A5F" w:rsidRPr="00E0342C">
        <w:rPr>
          <w:rFonts w:ascii="Garamond" w:eastAsia="Times New Roman" w:hAnsi="Garamond" w:cs="Helvetica"/>
          <w:color w:val="333333"/>
        </w:rPr>
        <w:t xml:space="preserve"> spéciale de l’Union africaine (UA) pour les femmes, la pa</w:t>
      </w:r>
      <w:r w:rsidRPr="00E0342C">
        <w:rPr>
          <w:rFonts w:ascii="Garamond" w:eastAsia="Times New Roman" w:hAnsi="Garamond" w:cs="Helvetica"/>
          <w:color w:val="333333"/>
        </w:rPr>
        <w:t xml:space="preserve">ix et la sécurité, Bineta Diop, </w:t>
      </w:r>
      <w:r w:rsidR="00C2613A" w:rsidRPr="00E0342C">
        <w:rPr>
          <w:rFonts w:ascii="Garamond" w:eastAsia="Times New Roman" w:hAnsi="Garamond" w:cs="Helvetica"/>
          <w:color w:val="333333"/>
        </w:rPr>
        <w:t>est arrivé</w:t>
      </w:r>
      <w:r w:rsidRPr="00E0342C">
        <w:rPr>
          <w:rFonts w:ascii="Garamond" w:eastAsia="Times New Roman" w:hAnsi="Garamond" w:cs="Helvetica"/>
          <w:color w:val="333333"/>
        </w:rPr>
        <w:t>e</w:t>
      </w:r>
      <w:r w:rsidR="00C2613A" w:rsidRPr="00E0342C">
        <w:rPr>
          <w:rFonts w:ascii="Garamond" w:eastAsia="Times New Roman" w:hAnsi="Garamond" w:cs="Helvetica"/>
          <w:color w:val="333333"/>
        </w:rPr>
        <w:t xml:space="preserve"> dimanche dernier à Kinshasa. Au cours de sa visite d’une semaine, l</w:t>
      </w:r>
      <w:r w:rsidR="00A64A5F" w:rsidRPr="00E0342C">
        <w:rPr>
          <w:rFonts w:ascii="Garamond" w:eastAsia="Times New Roman" w:hAnsi="Garamond" w:cs="Helvetica"/>
          <w:color w:val="333333"/>
        </w:rPr>
        <w:t>’émissaire de la prés</w:t>
      </w:r>
      <w:r w:rsidRPr="00E0342C">
        <w:rPr>
          <w:rFonts w:ascii="Garamond" w:eastAsia="Times New Roman" w:hAnsi="Garamond" w:cs="Helvetica"/>
          <w:color w:val="333333"/>
        </w:rPr>
        <w:t xml:space="preserve">idente de la Commission de l’UA, </w:t>
      </w:r>
      <w:r w:rsidR="00A64A5F" w:rsidRPr="00E0342C">
        <w:rPr>
          <w:rFonts w:ascii="Garamond" w:eastAsia="Times New Roman" w:hAnsi="Garamond" w:cs="Helvetica"/>
          <w:color w:val="333333"/>
        </w:rPr>
        <w:t xml:space="preserve">Kosazana </w:t>
      </w:r>
      <w:r w:rsidR="00C2613A" w:rsidRPr="00E0342C">
        <w:rPr>
          <w:rFonts w:ascii="Garamond" w:eastAsia="Times New Roman" w:hAnsi="Garamond" w:cs="Helvetica"/>
          <w:color w:val="333333"/>
        </w:rPr>
        <w:t xml:space="preserve"> Dlamini </w:t>
      </w:r>
      <w:r w:rsidRPr="00E0342C">
        <w:rPr>
          <w:rFonts w:ascii="Garamond" w:eastAsia="Times New Roman" w:hAnsi="Garamond" w:cs="Helvetica"/>
          <w:color w:val="333333"/>
        </w:rPr>
        <w:t>Zuma,</w:t>
      </w:r>
      <w:r w:rsidR="00EA013E">
        <w:rPr>
          <w:rFonts w:ascii="Garamond" w:eastAsia="Times New Roman" w:hAnsi="Garamond" w:cs="Helvetica"/>
          <w:color w:val="333333"/>
        </w:rPr>
        <w:t xml:space="preserve"> en mission de solidarité et de soutien</w:t>
      </w:r>
      <w:r w:rsidRPr="00E0342C">
        <w:rPr>
          <w:rFonts w:ascii="Garamond" w:eastAsia="Times New Roman" w:hAnsi="Garamond" w:cs="Helvetica"/>
          <w:color w:val="333333"/>
        </w:rPr>
        <w:t xml:space="preserve"> </w:t>
      </w:r>
      <w:r w:rsidR="00A64A5F" w:rsidRPr="00E0342C">
        <w:rPr>
          <w:rFonts w:ascii="Garamond" w:eastAsia="Times New Roman" w:hAnsi="Garamond" w:cs="Helvetica"/>
          <w:color w:val="333333"/>
        </w:rPr>
        <w:t>va</w:t>
      </w:r>
      <w:r w:rsidR="00C2613A" w:rsidRPr="00E0342C">
        <w:rPr>
          <w:rFonts w:ascii="Garamond" w:eastAsia="Times New Roman" w:hAnsi="Garamond" w:cs="Helvetica"/>
          <w:color w:val="333333"/>
        </w:rPr>
        <w:t xml:space="preserve"> </w:t>
      </w:r>
      <w:r w:rsidR="00A64A5F" w:rsidRPr="00E0342C">
        <w:rPr>
          <w:rFonts w:ascii="Garamond" w:eastAsia="Times New Roman" w:hAnsi="Garamond" w:cs="Helvetica"/>
          <w:color w:val="333333"/>
        </w:rPr>
        <w:t>discuter</w:t>
      </w:r>
      <w:r w:rsidR="00103482" w:rsidRPr="00E0342C">
        <w:rPr>
          <w:rFonts w:ascii="Garamond" w:eastAsia="Times New Roman" w:hAnsi="Garamond" w:cs="Helvetica"/>
          <w:color w:val="333333"/>
        </w:rPr>
        <w:t xml:space="preserve"> avec les femmes et les jeunes </w:t>
      </w:r>
      <w:r w:rsidR="00A64A5F" w:rsidRPr="00E0342C">
        <w:rPr>
          <w:rFonts w:ascii="Garamond" w:eastAsia="Times New Roman" w:hAnsi="Garamond" w:cs="Helvetica"/>
          <w:color w:val="333333"/>
        </w:rPr>
        <w:t>sur l’avenir du Congo</w:t>
      </w:r>
      <w:r w:rsidR="00103482" w:rsidRPr="00E0342C">
        <w:rPr>
          <w:rFonts w:ascii="Garamond" w:eastAsia="Times New Roman" w:hAnsi="Garamond" w:cs="Helvetica"/>
          <w:color w:val="333333"/>
        </w:rPr>
        <w:t xml:space="preserve">. </w:t>
      </w:r>
    </w:p>
    <w:p w:rsidR="000744C0" w:rsidRDefault="00C2613A" w:rsidP="00ED1C14">
      <w:pPr>
        <w:shd w:val="clear" w:color="auto" w:fill="FFFFFF"/>
        <w:spacing w:after="150"/>
        <w:jc w:val="both"/>
        <w:rPr>
          <w:rFonts w:ascii="Garamond" w:hAnsi="Garamond"/>
        </w:rPr>
      </w:pPr>
      <w:r w:rsidRPr="00103482">
        <w:rPr>
          <w:rFonts w:ascii="Garamond" w:eastAsia="Times New Roman" w:hAnsi="Garamond" w:cs="Helvetica"/>
          <w:color w:val="333333"/>
        </w:rPr>
        <w:t xml:space="preserve">Madame </w:t>
      </w:r>
      <w:r w:rsidRPr="00103482">
        <w:rPr>
          <w:rFonts w:ascii="Garamond" w:hAnsi="Garamond"/>
        </w:rPr>
        <w:t xml:space="preserve"> Bineta Diop a rencontré le lundi 21 novembre le Représentant spécial du Secrétaire général de l’O</w:t>
      </w:r>
      <w:r w:rsidR="009557E4">
        <w:rPr>
          <w:rFonts w:ascii="Garamond" w:hAnsi="Garamond"/>
        </w:rPr>
        <w:t>NU en RDC, Maman Sambo Sidikou.</w:t>
      </w:r>
    </w:p>
    <w:p w:rsidR="009557E4" w:rsidRDefault="009557E4" w:rsidP="00ED1C14">
      <w:pPr>
        <w:shd w:val="clear" w:color="auto" w:fill="FFFFFF"/>
        <w:spacing w:after="150"/>
        <w:jc w:val="both"/>
        <w:rPr>
          <w:rFonts w:ascii="Garamond" w:hAnsi="Garamond"/>
        </w:rPr>
      </w:pPr>
      <w:r w:rsidRPr="00103482">
        <w:rPr>
          <w:rFonts w:ascii="Garamond" w:hAnsi="Garamond"/>
        </w:rPr>
        <w:t>A</w:t>
      </w:r>
      <w:r>
        <w:rPr>
          <w:rFonts w:ascii="Garamond" w:hAnsi="Garamond"/>
        </w:rPr>
        <w:t xml:space="preserve">près l’étape de Kinshasa, </w:t>
      </w:r>
      <w:r w:rsidRPr="00103482">
        <w:rPr>
          <w:rFonts w:ascii="Garamond" w:hAnsi="Garamond"/>
        </w:rPr>
        <w:t>madame B</w:t>
      </w:r>
      <w:r>
        <w:rPr>
          <w:rFonts w:ascii="Garamond" w:hAnsi="Garamond"/>
        </w:rPr>
        <w:t xml:space="preserve">ineta Diop va se rendre </w:t>
      </w:r>
      <w:r w:rsidRPr="00103482">
        <w:rPr>
          <w:rFonts w:ascii="Garamond" w:hAnsi="Garamond"/>
        </w:rPr>
        <w:t>à Goma, Beni et Bunia.</w:t>
      </w:r>
    </w:p>
    <w:p w:rsidR="00E87484" w:rsidRDefault="00E87484" w:rsidP="00ED1C14">
      <w:pPr>
        <w:shd w:val="clear" w:color="auto" w:fill="FFFFFF"/>
        <w:spacing w:after="150"/>
        <w:jc w:val="both"/>
        <w:rPr>
          <w:rFonts w:ascii="Garamond" w:hAnsi="Garamond"/>
        </w:rPr>
      </w:pPr>
    </w:p>
    <w:p w:rsidR="00E87484" w:rsidRPr="00ED1C14" w:rsidRDefault="00ED1C14" w:rsidP="00ED1C14">
      <w:pPr>
        <w:pStyle w:val="ListParagraph"/>
        <w:shd w:val="clear" w:color="auto" w:fill="FFFFFF"/>
        <w:spacing w:after="150"/>
        <w:rPr>
          <w:rFonts w:ascii="Garamond" w:hAnsi="Garamond"/>
          <w:b/>
          <w:u w:val="single"/>
        </w:rPr>
      </w:pPr>
      <w:r w:rsidRPr="00ED1C14">
        <w:rPr>
          <w:rFonts w:ascii="Garamond" w:hAnsi="Garamond"/>
          <w:b/>
          <w:u w:val="single"/>
        </w:rPr>
        <w:t xml:space="preserve">Arrivée en RDC du </w:t>
      </w:r>
      <w:r w:rsidRPr="00ED1C14">
        <w:rPr>
          <w:b/>
          <w:u w:val="single"/>
        </w:rPr>
        <w:t>Secrétaire général Adjoint des Nations Unies pour les droits de l'Homme</w:t>
      </w:r>
    </w:p>
    <w:p w:rsidR="00ED1C14" w:rsidRPr="00ED1C14" w:rsidRDefault="00ED1C14" w:rsidP="00ED1C14">
      <w:pPr>
        <w:pStyle w:val="ListParagraph"/>
        <w:shd w:val="clear" w:color="auto" w:fill="FFFFFF"/>
        <w:spacing w:after="150"/>
        <w:rPr>
          <w:rFonts w:ascii="Garamond" w:hAnsi="Garamond"/>
          <w:b/>
          <w:u w:val="single"/>
        </w:rPr>
      </w:pPr>
    </w:p>
    <w:p w:rsidR="00ED1C14" w:rsidRPr="00ED1C14" w:rsidRDefault="00E87484" w:rsidP="00ED1C14">
      <w:pPr>
        <w:shd w:val="clear" w:color="auto" w:fill="FFFFFF"/>
        <w:spacing w:after="150"/>
        <w:jc w:val="both"/>
        <w:rPr>
          <w:rFonts w:ascii="Garamond" w:hAnsi="Garamond"/>
        </w:rPr>
      </w:pPr>
      <w:r w:rsidRPr="00ED1C14">
        <w:rPr>
          <w:rFonts w:ascii="Garamond" w:hAnsi="Garamond"/>
        </w:rPr>
        <w:t>Monsieur Andrew Gilmour, est actuellement en RDC. Il est arrivé le 21 au soir et repart le 26, en plus de Kinshasa il se rendra à Lubumbashi et à Goma. Il s'est déjà entretenu avec le Président du Senat et le Président de l'</w:t>
      </w:r>
      <w:r w:rsidR="00ED1C14" w:rsidRPr="00ED1C14">
        <w:rPr>
          <w:rFonts w:ascii="Garamond" w:hAnsi="Garamond"/>
        </w:rPr>
        <w:t>Assemblée</w:t>
      </w:r>
      <w:r w:rsidR="00E0342C">
        <w:rPr>
          <w:rFonts w:ascii="Garamond" w:hAnsi="Garamond"/>
        </w:rPr>
        <w:t xml:space="preserve"> n</w:t>
      </w:r>
      <w:r w:rsidRPr="00ED1C14">
        <w:rPr>
          <w:rFonts w:ascii="Garamond" w:hAnsi="Garamond"/>
        </w:rPr>
        <w:t xml:space="preserve">ationale et continuera les entretiens avec </w:t>
      </w:r>
      <w:r w:rsidR="00ED1C14" w:rsidRPr="00ED1C14">
        <w:rPr>
          <w:rFonts w:ascii="Garamond" w:hAnsi="Garamond"/>
        </w:rPr>
        <w:t>d’autres</w:t>
      </w:r>
      <w:r w:rsidRPr="00ED1C14">
        <w:rPr>
          <w:rFonts w:ascii="Garamond" w:hAnsi="Garamond"/>
        </w:rPr>
        <w:t xml:space="preserve"> autorités nationales et locales, la société civile et les partenaires des Nations Unies. Sa visite, la première depuis qu'il a été nommé</w:t>
      </w:r>
      <w:r w:rsidR="00E0342C">
        <w:rPr>
          <w:rFonts w:ascii="Garamond" w:hAnsi="Garamond"/>
        </w:rPr>
        <w:t xml:space="preserve"> comme ASG et qui fait suite à </w:t>
      </w:r>
      <w:r w:rsidRPr="00ED1C14">
        <w:rPr>
          <w:rFonts w:ascii="Garamond" w:hAnsi="Garamond"/>
        </w:rPr>
        <w:t xml:space="preserve">la visite du </w:t>
      </w:r>
      <w:r w:rsidR="00ED1C14" w:rsidRPr="00ED1C14">
        <w:rPr>
          <w:rFonts w:ascii="Garamond" w:hAnsi="Garamond"/>
        </w:rPr>
        <w:t>Haut-Commissaire</w:t>
      </w:r>
      <w:r w:rsidRPr="00ED1C14">
        <w:rPr>
          <w:rFonts w:ascii="Garamond" w:hAnsi="Garamond"/>
        </w:rPr>
        <w:t xml:space="preserve"> aux Droits de l'Homme en juillet dernier, a pour but essentiellement de soulever les préoccupations face au rétrécissement de l'espace démocratique et les violations des droits politiques et libertés fondamentales.</w:t>
      </w:r>
    </w:p>
    <w:p w:rsidR="00C2613A" w:rsidRDefault="00ED1C14" w:rsidP="00ED1C14">
      <w:pPr>
        <w:shd w:val="clear" w:color="auto" w:fill="FFFFFF"/>
        <w:spacing w:after="150"/>
        <w:jc w:val="center"/>
        <w:rPr>
          <w:rFonts w:ascii="Garamond" w:hAnsi="Garamond"/>
          <w:b/>
          <w:color w:val="212121"/>
          <w:u w:val="single"/>
        </w:rPr>
      </w:pPr>
      <w:r w:rsidRPr="00ED1C14">
        <w:rPr>
          <w:rFonts w:ascii="Garamond" w:hAnsi="Garamond"/>
        </w:rPr>
        <w:br/>
      </w:r>
      <w:r w:rsidR="009557E4" w:rsidRPr="009557E4">
        <w:rPr>
          <w:rFonts w:ascii="Garamond" w:hAnsi="Garamond"/>
          <w:b/>
          <w:color w:val="212121"/>
          <w:u w:val="single"/>
        </w:rPr>
        <w:t>Une Mission conjointe de la MONUSCO avortée au village Nyemba</w:t>
      </w:r>
    </w:p>
    <w:p w:rsidR="00854F3D" w:rsidRPr="00ED1C14" w:rsidRDefault="00854F3D" w:rsidP="00ED1C14">
      <w:pPr>
        <w:shd w:val="clear" w:color="auto" w:fill="FFFFFF"/>
        <w:spacing w:after="150"/>
        <w:jc w:val="center"/>
        <w:rPr>
          <w:rFonts w:ascii="Garamond" w:hAnsi="Garamond"/>
        </w:rPr>
      </w:pPr>
    </w:p>
    <w:p w:rsidR="003718E1" w:rsidRPr="003718E1" w:rsidRDefault="0002145C" w:rsidP="00854F3D">
      <w:pPr>
        <w:jc w:val="both"/>
        <w:rPr>
          <w:rFonts w:ascii="Garamond" w:hAnsi="Garamond"/>
          <w:color w:val="212121"/>
        </w:rPr>
      </w:pPr>
      <w:r>
        <w:rPr>
          <w:rFonts w:ascii="Garamond" w:hAnsi="Garamond"/>
          <w:color w:val="212121"/>
        </w:rPr>
        <w:t xml:space="preserve">Une </w:t>
      </w:r>
      <w:r w:rsidR="003718E1" w:rsidRPr="003718E1">
        <w:rPr>
          <w:rFonts w:ascii="Garamond" w:hAnsi="Garamond"/>
          <w:color w:val="212121"/>
        </w:rPr>
        <w:t xml:space="preserve">Mission conjointe de la </w:t>
      </w:r>
      <w:r w:rsidR="009557E4" w:rsidRPr="003718E1">
        <w:rPr>
          <w:rFonts w:ascii="Garamond" w:hAnsi="Garamond"/>
          <w:color w:val="212121"/>
        </w:rPr>
        <w:t>MONUSCO</w:t>
      </w:r>
      <w:r w:rsidR="009557E4">
        <w:rPr>
          <w:rFonts w:ascii="Garamond" w:hAnsi="Garamond"/>
          <w:color w:val="212121"/>
        </w:rPr>
        <w:t xml:space="preserve"> a avorté </w:t>
      </w:r>
      <w:r w:rsidR="003718E1" w:rsidRPr="003718E1">
        <w:rPr>
          <w:rFonts w:ascii="Garamond" w:hAnsi="Garamond"/>
          <w:color w:val="212121"/>
        </w:rPr>
        <w:t>au niveau du village</w:t>
      </w:r>
      <w:r w:rsidR="009557E4">
        <w:rPr>
          <w:rFonts w:ascii="Garamond" w:hAnsi="Garamond"/>
          <w:color w:val="212121"/>
        </w:rPr>
        <w:t xml:space="preserve"> Nyemba, localité située à 120 kilo</w:t>
      </w:r>
      <w:r w:rsidR="003718E1" w:rsidRPr="003718E1">
        <w:rPr>
          <w:rFonts w:ascii="Garamond" w:hAnsi="Garamond"/>
          <w:color w:val="212121"/>
        </w:rPr>
        <w:t>m</w:t>
      </w:r>
      <w:r w:rsidR="009557E4">
        <w:rPr>
          <w:rFonts w:ascii="Garamond" w:hAnsi="Garamond"/>
          <w:color w:val="212121"/>
        </w:rPr>
        <w:t xml:space="preserve">ètres de Kalemie, sur l’axe </w:t>
      </w:r>
      <w:r w:rsidR="00854F3D">
        <w:rPr>
          <w:rFonts w:ascii="Garamond" w:hAnsi="Garamond"/>
          <w:color w:val="212121"/>
        </w:rPr>
        <w:t xml:space="preserve"> menant à Nyunzu dans la province du Tanganyika.</w:t>
      </w:r>
    </w:p>
    <w:p w:rsidR="00854F3D" w:rsidRPr="00854F3D" w:rsidRDefault="00854F3D" w:rsidP="00854F3D">
      <w:pPr>
        <w:jc w:val="both"/>
        <w:rPr>
          <w:rFonts w:ascii="Garamond" w:eastAsia="Calibri" w:hAnsi="Garamond"/>
          <w:color w:val="212121"/>
        </w:rPr>
      </w:pPr>
      <w:r w:rsidRPr="00854F3D">
        <w:rPr>
          <w:rFonts w:ascii="Garamond" w:hAnsi="Garamond"/>
          <w:color w:val="212121"/>
        </w:rPr>
        <w:lastRenderedPageBreak/>
        <w:t>En effet, l’escorte du contingent  Be</w:t>
      </w:r>
      <w:r w:rsidR="00EA013E">
        <w:rPr>
          <w:rFonts w:ascii="Garamond" w:hAnsi="Garamond"/>
          <w:color w:val="212121"/>
        </w:rPr>
        <w:t>ninois de la force de la MONUSCO</w:t>
      </w:r>
      <w:r w:rsidRPr="00854F3D">
        <w:rPr>
          <w:rFonts w:ascii="Garamond" w:hAnsi="Garamond"/>
          <w:color w:val="212121"/>
        </w:rPr>
        <w:t>, en provenance de Nyunzu, a été pris à partie à coups de projectiles et de flèches, au cours duquel, deux casques bleus béninois ont été attei</w:t>
      </w:r>
      <w:r w:rsidR="00DA1C76">
        <w:rPr>
          <w:rFonts w:ascii="Garamond" w:hAnsi="Garamond"/>
          <w:color w:val="212121"/>
        </w:rPr>
        <w:t>nts par des flèches</w:t>
      </w:r>
      <w:r w:rsidRPr="00854F3D">
        <w:rPr>
          <w:rFonts w:ascii="Garamond" w:hAnsi="Garamond"/>
          <w:color w:val="212121"/>
        </w:rPr>
        <w:t xml:space="preserve"> et ont été de ce fait, évacués à Kalemie pour des soins appropriés.</w:t>
      </w:r>
    </w:p>
    <w:p w:rsidR="00854F3D" w:rsidRPr="00854F3D" w:rsidRDefault="00854F3D" w:rsidP="00854F3D">
      <w:pPr>
        <w:jc w:val="both"/>
        <w:rPr>
          <w:rFonts w:ascii="Garamond" w:hAnsi="Garamond"/>
          <w:color w:val="212121"/>
        </w:rPr>
      </w:pPr>
      <w:r w:rsidRPr="00854F3D">
        <w:rPr>
          <w:rFonts w:ascii="Garamond" w:hAnsi="Garamond"/>
          <w:color w:val="212121"/>
        </w:rPr>
        <w:t>C’est au niveau de la traversée du bac de Nyemba, que l’attaque de la milice des ‘’Eléments’’ Luba a eu lieu, ciblant principalement la camionnette de l’escorte du bataillon Beninois, en provenance de Nyunzu, venue faire jonction avec la délégation de la MONUSCO en mission de résolution de conflits, en provenance de Kalemie.</w:t>
      </w:r>
    </w:p>
    <w:p w:rsidR="00854F3D" w:rsidRPr="00854F3D" w:rsidRDefault="00854F3D" w:rsidP="00854F3D">
      <w:pPr>
        <w:jc w:val="both"/>
        <w:rPr>
          <w:rFonts w:ascii="Garamond" w:hAnsi="Garamond"/>
          <w:color w:val="212121"/>
        </w:rPr>
      </w:pPr>
    </w:p>
    <w:p w:rsidR="00854F3D" w:rsidRPr="00854F3D" w:rsidRDefault="00854F3D" w:rsidP="00854F3D">
      <w:pPr>
        <w:jc w:val="both"/>
        <w:rPr>
          <w:rFonts w:ascii="Garamond" w:hAnsi="Garamond"/>
          <w:color w:val="212121"/>
        </w:rPr>
      </w:pPr>
      <w:r w:rsidRPr="00854F3D">
        <w:rPr>
          <w:rFonts w:ascii="Garamond" w:hAnsi="Garamond"/>
          <w:color w:val="212121"/>
        </w:rPr>
        <w:t xml:space="preserve">Avec sang-froid, les casques bleus ont effectué des tirs de sommation en l’air, pour disperser les miliciens Luba, provoquant ainsi l’annulation de cette importante mission de pacification entre pygmées et Luba, composée du Bureau Conjoint des NU aux Droits de l’Homme, la section de l’Information Publique, les Affaires Civiles, JCS, la section DDRR et Benbatt. </w:t>
      </w:r>
    </w:p>
    <w:p w:rsidR="004733D8" w:rsidRPr="00854F3D" w:rsidRDefault="004733D8" w:rsidP="003718E1">
      <w:pPr>
        <w:jc w:val="both"/>
        <w:rPr>
          <w:rFonts w:ascii="Garamond" w:hAnsi="Garamond"/>
          <w:color w:val="212121"/>
        </w:rPr>
      </w:pPr>
    </w:p>
    <w:p w:rsidR="003718E1" w:rsidRDefault="003718E1" w:rsidP="003718E1">
      <w:pPr>
        <w:jc w:val="both"/>
        <w:rPr>
          <w:rFonts w:ascii="Garamond" w:hAnsi="Garamond"/>
          <w:color w:val="212121"/>
        </w:rPr>
      </w:pPr>
      <w:r w:rsidRPr="003718E1">
        <w:rPr>
          <w:rFonts w:ascii="Garamond" w:hAnsi="Garamond"/>
          <w:color w:val="212121"/>
        </w:rPr>
        <w:t>Dans plusieu</w:t>
      </w:r>
      <w:r w:rsidR="001128BB">
        <w:rPr>
          <w:rFonts w:ascii="Garamond" w:hAnsi="Garamond"/>
          <w:color w:val="212121"/>
        </w:rPr>
        <w:t>rs  villages</w:t>
      </w:r>
      <w:r w:rsidR="000744C0">
        <w:rPr>
          <w:rFonts w:ascii="Garamond" w:hAnsi="Garamond"/>
          <w:color w:val="212121"/>
        </w:rPr>
        <w:t xml:space="preserve"> situés sur l’axe Kalemie-</w:t>
      </w:r>
      <w:r w:rsidR="001128BB">
        <w:rPr>
          <w:rFonts w:ascii="Garamond" w:hAnsi="Garamond"/>
          <w:color w:val="212121"/>
        </w:rPr>
        <w:t>N</w:t>
      </w:r>
      <w:r w:rsidR="001128BB" w:rsidRPr="003718E1">
        <w:rPr>
          <w:rFonts w:ascii="Garamond" w:hAnsi="Garamond"/>
          <w:color w:val="212121"/>
        </w:rPr>
        <w:t>yunzu,</w:t>
      </w:r>
      <w:r w:rsidRPr="003718E1">
        <w:rPr>
          <w:rFonts w:ascii="Garamond" w:hAnsi="Garamond"/>
          <w:color w:val="212121"/>
        </w:rPr>
        <w:t xml:space="preserve"> un déplacement massif</w:t>
      </w:r>
      <w:r w:rsidR="000D5374">
        <w:rPr>
          <w:rFonts w:ascii="Garamond" w:hAnsi="Garamond"/>
          <w:color w:val="212121"/>
        </w:rPr>
        <w:t xml:space="preserve"> de population</w:t>
      </w:r>
      <w:r w:rsidR="000744C0">
        <w:rPr>
          <w:rFonts w:ascii="Garamond" w:hAnsi="Garamond"/>
          <w:color w:val="212121"/>
        </w:rPr>
        <w:t>s civiles </w:t>
      </w:r>
      <w:r w:rsidR="000D5374">
        <w:rPr>
          <w:rFonts w:ascii="Garamond" w:hAnsi="Garamond"/>
          <w:color w:val="212121"/>
        </w:rPr>
        <w:t>est remarquable</w:t>
      </w:r>
      <w:r w:rsidR="00854F3D">
        <w:rPr>
          <w:rFonts w:ascii="Garamond" w:hAnsi="Garamond"/>
          <w:color w:val="212121"/>
        </w:rPr>
        <w:t xml:space="preserve">. </w:t>
      </w:r>
      <w:r w:rsidR="00854F3D" w:rsidRPr="003718E1">
        <w:rPr>
          <w:rFonts w:ascii="Garamond" w:hAnsi="Garamond"/>
          <w:color w:val="212121"/>
        </w:rPr>
        <w:t>Des</w:t>
      </w:r>
      <w:r w:rsidRPr="003718E1">
        <w:rPr>
          <w:rFonts w:ascii="Garamond" w:hAnsi="Garamond"/>
          <w:color w:val="212121"/>
        </w:rPr>
        <w:t xml:space="preserve"> villages sont vidés de leur</w:t>
      </w:r>
      <w:r w:rsidR="000744C0">
        <w:rPr>
          <w:rFonts w:ascii="Garamond" w:hAnsi="Garamond"/>
          <w:color w:val="212121"/>
        </w:rPr>
        <w:t>s</w:t>
      </w:r>
      <w:r w:rsidRPr="003718E1">
        <w:rPr>
          <w:rFonts w:ascii="Garamond" w:hAnsi="Garamond"/>
          <w:color w:val="212121"/>
        </w:rPr>
        <w:t xml:space="preserve"> population</w:t>
      </w:r>
      <w:r w:rsidR="000744C0">
        <w:rPr>
          <w:rFonts w:ascii="Garamond" w:hAnsi="Garamond"/>
          <w:color w:val="212121"/>
        </w:rPr>
        <w:t>s jusqu’à 25 kilo</w:t>
      </w:r>
      <w:r w:rsidRPr="003718E1">
        <w:rPr>
          <w:rFonts w:ascii="Garamond" w:hAnsi="Garamond"/>
          <w:color w:val="212121"/>
        </w:rPr>
        <w:t>m</w:t>
      </w:r>
      <w:r w:rsidR="000744C0">
        <w:rPr>
          <w:rFonts w:ascii="Garamond" w:hAnsi="Garamond"/>
          <w:color w:val="212121"/>
        </w:rPr>
        <w:t>ètres</w:t>
      </w:r>
      <w:r w:rsidRPr="003718E1">
        <w:rPr>
          <w:rFonts w:ascii="Garamond" w:hAnsi="Garamond"/>
          <w:color w:val="212121"/>
        </w:rPr>
        <w:t xml:space="preserve"> de </w:t>
      </w:r>
      <w:r w:rsidR="001128BB" w:rsidRPr="003718E1">
        <w:rPr>
          <w:rFonts w:ascii="Garamond" w:hAnsi="Garamond"/>
          <w:color w:val="212121"/>
        </w:rPr>
        <w:t>Kalemie.</w:t>
      </w:r>
      <w:r w:rsidR="000744C0">
        <w:rPr>
          <w:rFonts w:ascii="Garamond" w:hAnsi="Garamond"/>
          <w:color w:val="212121"/>
        </w:rPr>
        <w:t xml:space="preserve">  </w:t>
      </w:r>
    </w:p>
    <w:p w:rsidR="00103482" w:rsidRPr="00603253" w:rsidRDefault="00603253" w:rsidP="00C2613A">
      <w:pPr>
        <w:pStyle w:val="NormalWeb"/>
        <w:jc w:val="both"/>
        <w:rPr>
          <w:rFonts w:ascii="Garamond" w:hAnsi="Garamond" w:cs="Garamond"/>
          <w:b/>
          <w:u w:val="single"/>
        </w:rPr>
      </w:pPr>
      <w:r w:rsidRPr="00A3544D">
        <w:rPr>
          <w:rFonts w:ascii="Garamond" w:hAnsi="Garamond" w:cs="Garamond"/>
          <w:b/>
          <w:u w:val="single"/>
        </w:rPr>
        <w:t>Activités des Composantes de la MONUSCO</w:t>
      </w:r>
    </w:p>
    <w:p w:rsidR="00C2613A" w:rsidRDefault="00C2613A" w:rsidP="00C2613A">
      <w:pPr>
        <w:pStyle w:val="NormalWeb"/>
        <w:jc w:val="both"/>
        <w:rPr>
          <w:rFonts w:ascii="Garamond" w:hAnsi="Garamond" w:cs="Garamond"/>
          <w:b/>
        </w:rPr>
      </w:pPr>
      <w:r>
        <w:rPr>
          <w:rFonts w:ascii="Garamond" w:hAnsi="Garamond" w:cs="Garamond"/>
          <w:b/>
        </w:rPr>
        <w:t>Information publique</w:t>
      </w:r>
      <w:r w:rsidR="000744C0">
        <w:rPr>
          <w:rFonts w:ascii="Garamond" w:hAnsi="Garamond" w:cs="Garamond"/>
          <w:b/>
        </w:rPr>
        <w:t>/ Dungu</w:t>
      </w:r>
    </w:p>
    <w:p w:rsidR="003718E1" w:rsidRPr="00A64A5F" w:rsidRDefault="003718E1" w:rsidP="00A64A5F">
      <w:pPr>
        <w:jc w:val="both"/>
        <w:rPr>
          <w:rFonts w:ascii="Garamond" w:hAnsi="Garamond"/>
          <w:color w:val="212121"/>
        </w:rPr>
      </w:pPr>
      <w:r w:rsidRPr="003718E1">
        <w:rPr>
          <w:rFonts w:ascii="Garamond" w:hAnsi="Garamond"/>
          <w:b/>
          <w:bCs/>
        </w:rPr>
        <w:t xml:space="preserve">La MONUSCO sensibilise les élèves à la culture de la paix à Dungu </w:t>
      </w:r>
    </w:p>
    <w:p w:rsidR="003718E1" w:rsidRPr="00E0342C" w:rsidRDefault="000744C0" w:rsidP="003718E1">
      <w:pPr>
        <w:spacing w:before="100" w:beforeAutospacing="1" w:after="100" w:afterAutospacing="1"/>
        <w:jc w:val="both"/>
        <w:rPr>
          <w:rFonts w:ascii="Garamond" w:hAnsi="Garamond"/>
        </w:rPr>
      </w:pPr>
      <w:r w:rsidRPr="00E0342C">
        <w:rPr>
          <w:rFonts w:ascii="Garamond" w:hAnsi="Garamond"/>
        </w:rPr>
        <w:t xml:space="preserve">La Division </w:t>
      </w:r>
      <w:r w:rsidR="003718E1" w:rsidRPr="00E0342C">
        <w:rPr>
          <w:rFonts w:ascii="Garamond" w:hAnsi="Garamond"/>
        </w:rPr>
        <w:t xml:space="preserve">de l’Information Publique a tenu le lundi 21 novembre 2016, une séance de sensibilisation sur </w:t>
      </w:r>
      <w:r w:rsidR="003718E1" w:rsidRPr="00E0342C">
        <w:rPr>
          <w:rFonts w:ascii="Garamond" w:hAnsi="Garamond"/>
          <w:i/>
          <w:iCs/>
        </w:rPr>
        <w:t>la culture de paix en milieu scolaire</w:t>
      </w:r>
      <w:r w:rsidR="003718E1" w:rsidRPr="00E0342C">
        <w:rPr>
          <w:rFonts w:ascii="Garamond" w:hAnsi="Garamond"/>
        </w:rPr>
        <w:t xml:space="preserve"> à l’intention des élèves et enseignants de l’Institut Sainte Rita de </w:t>
      </w:r>
      <w:proofErr w:type="spellStart"/>
      <w:r w:rsidR="003718E1" w:rsidRPr="00E0342C">
        <w:rPr>
          <w:rFonts w:ascii="Garamond" w:hAnsi="Garamond"/>
        </w:rPr>
        <w:t>Nadogolo</w:t>
      </w:r>
      <w:proofErr w:type="spellEnd"/>
      <w:r w:rsidR="003718E1" w:rsidRPr="00E0342C">
        <w:rPr>
          <w:rFonts w:ascii="Garamond" w:hAnsi="Garamond"/>
        </w:rPr>
        <w:t xml:space="preserve"> à Dungu-Centre.</w:t>
      </w:r>
    </w:p>
    <w:p w:rsidR="003718E1" w:rsidRPr="003718E1" w:rsidRDefault="003718E1" w:rsidP="003718E1">
      <w:pPr>
        <w:jc w:val="both"/>
        <w:rPr>
          <w:rFonts w:ascii="Garamond" w:hAnsi="Garamond"/>
          <w:i/>
          <w:iCs/>
        </w:rPr>
      </w:pPr>
      <w:r w:rsidRPr="003718E1">
        <w:rPr>
          <w:rFonts w:ascii="Garamond" w:hAnsi="Garamond"/>
        </w:rPr>
        <w:t xml:space="preserve">Le Préfet des études de cet établissement, Crispin </w:t>
      </w:r>
      <w:proofErr w:type="spellStart"/>
      <w:r w:rsidRPr="003718E1">
        <w:rPr>
          <w:rFonts w:ascii="Garamond" w:hAnsi="Garamond"/>
        </w:rPr>
        <w:t>Anigumba</w:t>
      </w:r>
      <w:proofErr w:type="spellEnd"/>
      <w:r w:rsidRPr="003718E1">
        <w:rPr>
          <w:rFonts w:ascii="Garamond" w:hAnsi="Garamond"/>
        </w:rPr>
        <w:t xml:space="preserve">, a souligné l’importance de la culture de la paix parmi les jeunes, considérés, en République démocratique du Congo, comme l’avenir de demain. </w:t>
      </w:r>
      <w:r w:rsidRPr="003718E1">
        <w:rPr>
          <w:rFonts w:ascii="Garamond" w:hAnsi="Garamond"/>
          <w:i/>
          <w:iCs/>
        </w:rPr>
        <w:t xml:space="preserve">«Vous </w:t>
      </w:r>
      <w:r w:rsidR="000744C0">
        <w:rPr>
          <w:rFonts w:ascii="Garamond" w:hAnsi="Garamond"/>
          <w:i/>
          <w:iCs/>
        </w:rPr>
        <w:t>êtes l’avenir de la République d</w:t>
      </w:r>
      <w:r w:rsidRPr="003718E1">
        <w:rPr>
          <w:rFonts w:ascii="Garamond" w:hAnsi="Garamond"/>
          <w:i/>
          <w:iCs/>
        </w:rPr>
        <w:t xml:space="preserve">émocratique du Congo. Donc, vous êtes invités à la prise de conscience et au sens de responsabilité pour le maintien de la paix » </w:t>
      </w:r>
      <w:r w:rsidRPr="003718E1">
        <w:rPr>
          <w:rFonts w:ascii="Garamond" w:hAnsi="Garamond"/>
        </w:rPr>
        <w:t>a-t-il déclaré</w:t>
      </w:r>
      <w:r w:rsidRPr="003718E1">
        <w:rPr>
          <w:rFonts w:ascii="Garamond" w:hAnsi="Garamond"/>
          <w:i/>
          <w:iCs/>
        </w:rPr>
        <w:t>.</w:t>
      </w:r>
    </w:p>
    <w:p w:rsidR="003718E1" w:rsidRPr="003718E1" w:rsidRDefault="003718E1" w:rsidP="003718E1">
      <w:pPr>
        <w:jc w:val="both"/>
        <w:rPr>
          <w:rFonts w:ascii="Garamond" w:hAnsi="Garamond"/>
          <w:i/>
          <w:iCs/>
        </w:rPr>
      </w:pPr>
    </w:p>
    <w:p w:rsidR="003718E1" w:rsidRDefault="003718E1" w:rsidP="003718E1">
      <w:pPr>
        <w:jc w:val="both"/>
        <w:rPr>
          <w:rFonts w:ascii="Garamond" w:hAnsi="Garamond"/>
        </w:rPr>
      </w:pPr>
      <w:r w:rsidRPr="003718E1">
        <w:rPr>
          <w:rFonts w:ascii="Garamond" w:hAnsi="Garamond"/>
        </w:rPr>
        <w:t>Près de 150 participants composés essentiellement d’élèves, d’enseignants et de</w:t>
      </w:r>
      <w:r w:rsidR="000744C0">
        <w:rPr>
          <w:rFonts w:ascii="Garamond" w:hAnsi="Garamond"/>
        </w:rPr>
        <w:t xml:space="preserve"> quelques habitants de </w:t>
      </w:r>
      <w:proofErr w:type="spellStart"/>
      <w:r w:rsidR="000744C0">
        <w:rPr>
          <w:rFonts w:ascii="Garamond" w:hAnsi="Garamond"/>
        </w:rPr>
        <w:t>Nadogolo</w:t>
      </w:r>
      <w:proofErr w:type="spellEnd"/>
      <w:r w:rsidR="000744C0">
        <w:rPr>
          <w:rFonts w:ascii="Garamond" w:hAnsi="Garamond"/>
        </w:rPr>
        <w:t xml:space="preserve">, </w:t>
      </w:r>
      <w:r w:rsidRPr="003718E1">
        <w:rPr>
          <w:rFonts w:ascii="Garamond" w:hAnsi="Garamond"/>
        </w:rPr>
        <w:t xml:space="preserve">ont pris part à cette rencontre. </w:t>
      </w:r>
    </w:p>
    <w:p w:rsidR="000744C0" w:rsidRPr="003718E1" w:rsidRDefault="000744C0" w:rsidP="003718E1">
      <w:pPr>
        <w:jc w:val="both"/>
        <w:rPr>
          <w:rFonts w:ascii="Garamond" w:hAnsi="Garamond"/>
        </w:rPr>
      </w:pPr>
    </w:p>
    <w:p w:rsidR="003718E1" w:rsidRPr="003718E1" w:rsidRDefault="003718E1" w:rsidP="003718E1">
      <w:pPr>
        <w:jc w:val="both"/>
        <w:rPr>
          <w:rFonts w:ascii="Garamond" w:hAnsi="Garamond"/>
        </w:rPr>
      </w:pPr>
      <w:r w:rsidRPr="003718E1">
        <w:rPr>
          <w:rFonts w:ascii="Garamond" w:hAnsi="Garamond"/>
        </w:rPr>
        <w:t>Plusieu</w:t>
      </w:r>
      <w:r w:rsidR="000744C0">
        <w:rPr>
          <w:rFonts w:ascii="Garamond" w:hAnsi="Garamond"/>
        </w:rPr>
        <w:t xml:space="preserve">rs autres activités académiques, </w:t>
      </w:r>
      <w:r w:rsidRPr="003718E1">
        <w:rPr>
          <w:rFonts w:ascii="Garamond" w:hAnsi="Garamond"/>
        </w:rPr>
        <w:t>telles que les jeux concours, les questions-r</w:t>
      </w:r>
      <w:r w:rsidR="000744C0">
        <w:rPr>
          <w:rFonts w:ascii="Garamond" w:hAnsi="Garamond"/>
        </w:rPr>
        <w:t xml:space="preserve">éponses et la lecture dynamique, </w:t>
      </w:r>
      <w:r w:rsidRPr="003718E1">
        <w:rPr>
          <w:rFonts w:ascii="Garamond" w:hAnsi="Garamond"/>
        </w:rPr>
        <w:t>ont clôturé la rencontre, au cours de laquelle 10 élèves lauréats d’un concours ont r</w:t>
      </w:r>
      <w:r w:rsidR="000744C0">
        <w:rPr>
          <w:rFonts w:ascii="Garamond" w:hAnsi="Garamond"/>
        </w:rPr>
        <w:t>eçu du bureau de l’Information P</w:t>
      </w:r>
      <w:r w:rsidRPr="003718E1">
        <w:rPr>
          <w:rFonts w:ascii="Garamond" w:hAnsi="Garamond"/>
        </w:rPr>
        <w:t>ublique de la MONUSCO quelques matériels produits par la Mi</w:t>
      </w:r>
      <w:r w:rsidR="000744C0">
        <w:rPr>
          <w:rFonts w:ascii="Garamond" w:hAnsi="Garamond"/>
        </w:rPr>
        <w:t>ssion, comme le Magazine Echos d</w:t>
      </w:r>
      <w:r w:rsidRPr="003718E1">
        <w:rPr>
          <w:rFonts w:ascii="Garamond" w:hAnsi="Garamond"/>
        </w:rPr>
        <w:t>e La MONUSCO, d</w:t>
      </w:r>
      <w:r w:rsidR="00DA1C76">
        <w:rPr>
          <w:rFonts w:ascii="Garamond" w:hAnsi="Garamond"/>
        </w:rPr>
        <w:t>es stylos, des pagnes et des T</w:t>
      </w:r>
      <w:r w:rsidRPr="003718E1">
        <w:rPr>
          <w:rFonts w:ascii="Garamond" w:hAnsi="Garamond"/>
        </w:rPr>
        <w:t>-shirts.</w:t>
      </w:r>
    </w:p>
    <w:p w:rsidR="003718E1" w:rsidRPr="003718E1" w:rsidRDefault="003718E1" w:rsidP="003718E1">
      <w:pPr>
        <w:jc w:val="both"/>
        <w:rPr>
          <w:rFonts w:ascii="Garamond" w:hAnsi="Garamond"/>
        </w:rPr>
      </w:pPr>
    </w:p>
    <w:p w:rsidR="003718E1" w:rsidRDefault="003718E1" w:rsidP="003718E1">
      <w:pPr>
        <w:jc w:val="both"/>
        <w:rPr>
          <w:rFonts w:ascii="Garamond" w:hAnsi="Garamond"/>
        </w:rPr>
      </w:pPr>
      <w:r w:rsidRPr="003718E1">
        <w:rPr>
          <w:rFonts w:ascii="Garamond" w:hAnsi="Garamond"/>
        </w:rPr>
        <w:t xml:space="preserve">M. </w:t>
      </w:r>
      <w:proofErr w:type="spellStart"/>
      <w:r w:rsidRPr="003718E1">
        <w:rPr>
          <w:rFonts w:ascii="Garamond" w:hAnsi="Garamond"/>
        </w:rPr>
        <w:t>Anigumba</w:t>
      </w:r>
      <w:proofErr w:type="spellEnd"/>
      <w:r w:rsidRPr="003718E1">
        <w:rPr>
          <w:rFonts w:ascii="Garamond" w:hAnsi="Garamond"/>
        </w:rPr>
        <w:t xml:space="preserve"> a également exprimé toute  la reconnaissance de son établissement pour la Mission onusienne. « Cette rencontre a permis d’élucider beaucoup de zones d’ombre dans la vision que certains ont de la MONUSCO. Ces matériels vont servir non seulement les élèves, mais aussi les enseignants et l’ensemble du personnel à connaître mi</w:t>
      </w:r>
      <w:r w:rsidR="000744C0">
        <w:rPr>
          <w:rFonts w:ascii="Garamond" w:hAnsi="Garamond"/>
        </w:rPr>
        <w:t xml:space="preserve">eux les actions de la MONUSCO », </w:t>
      </w:r>
      <w:r w:rsidRPr="003718E1">
        <w:rPr>
          <w:rFonts w:ascii="Garamond" w:hAnsi="Garamond"/>
        </w:rPr>
        <w:t>a-t-il souligné.</w:t>
      </w:r>
    </w:p>
    <w:p w:rsidR="00E81CD2" w:rsidRDefault="00E81CD2" w:rsidP="000744C0">
      <w:pPr>
        <w:pStyle w:val="NormalWeb"/>
        <w:jc w:val="both"/>
        <w:rPr>
          <w:rFonts w:ascii="Garamond" w:hAnsi="Garamond" w:cs="Garamond"/>
          <w:b/>
        </w:rPr>
      </w:pPr>
    </w:p>
    <w:p w:rsidR="00E81CD2" w:rsidRDefault="00E81CD2" w:rsidP="000744C0">
      <w:pPr>
        <w:pStyle w:val="NormalWeb"/>
        <w:jc w:val="both"/>
        <w:rPr>
          <w:rFonts w:ascii="Garamond" w:hAnsi="Garamond" w:cs="Garamond"/>
          <w:b/>
        </w:rPr>
      </w:pPr>
    </w:p>
    <w:p w:rsidR="000744C0" w:rsidRDefault="000744C0" w:rsidP="000744C0">
      <w:pPr>
        <w:pStyle w:val="NormalWeb"/>
        <w:jc w:val="both"/>
        <w:rPr>
          <w:rFonts w:ascii="Garamond" w:hAnsi="Garamond" w:cs="Garamond"/>
          <w:b/>
        </w:rPr>
      </w:pPr>
      <w:r>
        <w:rPr>
          <w:rFonts w:ascii="Garamond" w:hAnsi="Garamond" w:cs="Garamond"/>
          <w:b/>
        </w:rPr>
        <w:t>Information publique/ Bunia</w:t>
      </w:r>
    </w:p>
    <w:p w:rsidR="003718E1" w:rsidRPr="008F4A1D" w:rsidRDefault="003718E1" w:rsidP="008F4A1D">
      <w:pPr>
        <w:pStyle w:val="ListParagraph"/>
        <w:numPr>
          <w:ilvl w:val="0"/>
          <w:numId w:val="15"/>
        </w:numPr>
        <w:rPr>
          <w:rFonts w:ascii="Garamond" w:eastAsiaTheme="minorHAnsi" w:hAnsi="Garamond"/>
          <w:b/>
          <w:bCs/>
        </w:rPr>
      </w:pPr>
      <w:r w:rsidRPr="008F4A1D">
        <w:rPr>
          <w:rFonts w:ascii="Garamond" w:hAnsi="Garamond"/>
          <w:b/>
          <w:bCs/>
        </w:rPr>
        <w:t>A Buni</w:t>
      </w:r>
      <w:r w:rsidR="000744C0" w:rsidRPr="008F4A1D">
        <w:rPr>
          <w:rFonts w:ascii="Garamond" w:hAnsi="Garamond"/>
          <w:b/>
          <w:bCs/>
        </w:rPr>
        <w:t>a, les enfants célèbrent le 27</w:t>
      </w:r>
      <w:r w:rsidR="000744C0" w:rsidRPr="008F4A1D">
        <w:rPr>
          <w:rFonts w:ascii="Garamond" w:hAnsi="Garamond"/>
          <w:b/>
          <w:bCs/>
          <w:vertAlign w:val="superscript"/>
        </w:rPr>
        <w:t>ème</w:t>
      </w:r>
      <w:r w:rsidR="000744C0" w:rsidRPr="008F4A1D">
        <w:rPr>
          <w:rFonts w:ascii="Garamond" w:hAnsi="Garamond"/>
          <w:b/>
          <w:bCs/>
        </w:rPr>
        <w:t xml:space="preserve"> </w:t>
      </w:r>
      <w:r w:rsidRPr="008F4A1D">
        <w:rPr>
          <w:rFonts w:ascii="Garamond" w:hAnsi="Garamond"/>
          <w:b/>
          <w:bCs/>
        </w:rPr>
        <w:t>anniversaire de la Convention relative aux droits de l’enfant</w:t>
      </w:r>
    </w:p>
    <w:p w:rsidR="003718E1" w:rsidRPr="003718E1" w:rsidRDefault="003718E1" w:rsidP="003718E1">
      <w:pPr>
        <w:rPr>
          <w:rFonts w:ascii="Garamond" w:hAnsi="Garamond"/>
          <w:b/>
          <w:bCs/>
          <w:sz w:val="32"/>
          <w:szCs w:val="32"/>
        </w:rPr>
      </w:pPr>
    </w:p>
    <w:p w:rsidR="003718E1" w:rsidRPr="003718E1" w:rsidRDefault="000744C0" w:rsidP="003718E1">
      <w:pPr>
        <w:jc w:val="both"/>
        <w:rPr>
          <w:rFonts w:ascii="Garamond" w:hAnsi="Garamond"/>
        </w:rPr>
      </w:pPr>
      <w:r>
        <w:rPr>
          <w:rFonts w:ascii="Garamond" w:hAnsi="Garamond"/>
        </w:rPr>
        <w:t>La Section P</w:t>
      </w:r>
      <w:r w:rsidR="003718E1" w:rsidRPr="003718E1">
        <w:rPr>
          <w:rFonts w:ascii="Garamond" w:hAnsi="Garamond"/>
        </w:rPr>
        <w:t>rotection</w:t>
      </w:r>
      <w:r>
        <w:rPr>
          <w:rFonts w:ascii="Garamond" w:hAnsi="Garamond"/>
        </w:rPr>
        <w:t xml:space="preserve"> de l’enfant et ses partenaires, dont l’UNICEF, </w:t>
      </w:r>
      <w:r w:rsidR="003718E1" w:rsidRPr="003718E1">
        <w:rPr>
          <w:rFonts w:ascii="Garamond" w:hAnsi="Garamond"/>
        </w:rPr>
        <w:t>ont célébré avec faste la journée mondiale de l’enfant le 19 Novembre 2016 à Bunia. A l’occasion, l’UNICEF à travers son chef de bureau pour l’Ituri</w:t>
      </w:r>
      <w:r>
        <w:rPr>
          <w:rFonts w:ascii="Garamond" w:hAnsi="Garamond"/>
        </w:rPr>
        <w:t>,</w:t>
      </w:r>
      <w:r w:rsidR="003718E1" w:rsidRPr="003718E1">
        <w:rPr>
          <w:rFonts w:ascii="Garamond" w:hAnsi="Garamond"/>
        </w:rPr>
        <w:t xml:space="preserve"> a affirmé que «des avancées significatives sont enregistrées dans le domaine de l’accès à l’éducation de l’enfant en Ituri ces dix dernières années.» </w:t>
      </w:r>
    </w:p>
    <w:p w:rsidR="003718E1" w:rsidRDefault="003718E1" w:rsidP="003718E1">
      <w:pPr>
        <w:jc w:val="both"/>
        <w:rPr>
          <w:rFonts w:ascii="Garamond" w:hAnsi="Garamond"/>
        </w:rPr>
      </w:pPr>
      <w:r w:rsidRPr="003718E1">
        <w:rPr>
          <w:rFonts w:ascii="Garamond" w:hAnsi="Garamond"/>
        </w:rPr>
        <w:t>Célébrée</w:t>
      </w:r>
      <w:r w:rsidR="000744C0">
        <w:rPr>
          <w:rFonts w:ascii="Garamond" w:hAnsi="Garamond"/>
        </w:rPr>
        <w:t xml:space="preserve"> le 20 Novembre de chaque année, </w:t>
      </w:r>
      <w:r w:rsidRPr="003718E1">
        <w:rPr>
          <w:rFonts w:ascii="Garamond" w:hAnsi="Garamond"/>
        </w:rPr>
        <w:t>la Journée Internationale de l’Enfant a permis à l’U</w:t>
      </w:r>
      <w:r w:rsidR="000744C0" w:rsidRPr="003718E1">
        <w:rPr>
          <w:rFonts w:ascii="Garamond" w:hAnsi="Garamond"/>
        </w:rPr>
        <w:t>NICEF</w:t>
      </w:r>
      <w:r w:rsidRPr="003718E1">
        <w:rPr>
          <w:rFonts w:ascii="Garamond" w:hAnsi="Garamond"/>
        </w:rPr>
        <w:t xml:space="preserve"> en Ituri  de justifier cette amélioration par «les efforts fournis par le gouvernement congolais et se</w:t>
      </w:r>
      <w:r w:rsidR="000744C0">
        <w:rPr>
          <w:rFonts w:ascii="Garamond" w:hAnsi="Garamond"/>
        </w:rPr>
        <w:t>s partenaires dans ce domaine.»</w:t>
      </w:r>
    </w:p>
    <w:p w:rsidR="000744C0" w:rsidRPr="003718E1" w:rsidRDefault="000744C0" w:rsidP="003718E1">
      <w:pPr>
        <w:jc w:val="both"/>
        <w:rPr>
          <w:rFonts w:ascii="Garamond" w:hAnsi="Garamond"/>
        </w:rPr>
      </w:pPr>
    </w:p>
    <w:p w:rsidR="003718E1" w:rsidRPr="003718E1" w:rsidRDefault="000744C0" w:rsidP="003718E1">
      <w:pPr>
        <w:jc w:val="both"/>
        <w:rPr>
          <w:rFonts w:ascii="Garamond" w:hAnsi="Garamond"/>
        </w:rPr>
      </w:pPr>
      <w:r>
        <w:rPr>
          <w:rFonts w:ascii="Garamond" w:hAnsi="Garamond"/>
        </w:rPr>
        <w:t xml:space="preserve">Le ministre provincial des Mines, </w:t>
      </w:r>
      <w:proofErr w:type="spellStart"/>
      <w:r w:rsidR="003718E1" w:rsidRPr="003718E1">
        <w:rPr>
          <w:rFonts w:ascii="Garamond" w:hAnsi="Garamond"/>
        </w:rPr>
        <w:t>Déogratias</w:t>
      </w:r>
      <w:proofErr w:type="spellEnd"/>
      <w:r w:rsidR="003718E1" w:rsidRPr="003718E1">
        <w:rPr>
          <w:rFonts w:ascii="Garamond" w:hAnsi="Garamond"/>
        </w:rPr>
        <w:t xml:space="preserve"> </w:t>
      </w:r>
      <w:proofErr w:type="spellStart"/>
      <w:r w:rsidR="003718E1" w:rsidRPr="003718E1">
        <w:rPr>
          <w:rFonts w:ascii="Garamond" w:hAnsi="Garamond"/>
        </w:rPr>
        <w:t>Ombalia</w:t>
      </w:r>
      <w:proofErr w:type="spellEnd"/>
      <w:r w:rsidR="003718E1" w:rsidRPr="003718E1">
        <w:rPr>
          <w:rFonts w:ascii="Garamond" w:hAnsi="Garamond"/>
        </w:rPr>
        <w:t>, qui représentait le gouverneur de la province de l’Ituri à cette cérémonie, confirme ce constat tout en soulignant que l’insécurité dans le sud d’</w:t>
      </w:r>
      <w:proofErr w:type="spellStart"/>
      <w:r w:rsidR="003718E1" w:rsidRPr="003718E1">
        <w:rPr>
          <w:rFonts w:ascii="Garamond" w:hAnsi="Garamond"/>
        </w:rPr>
        <w:t>Irumu</w:t>
      </w:r>
      <w:proofErr w:type="spellEnd"/>
      <w:r w:rsidR="003718E1" w:rsidRPr="003718E1">
        <w:rPr>
          <w:rFonts w:ascii="Garamond" w:hAnsi="Garamond"/>
        </w:rPr>
        <w:t xml:space="preserve"> et à Mambasa rest</w:t>
      </w:r>
      <w:r>
        <w:rPr>
          <w:rFonts w:ascii="Garamond" w:hAnsi="Garamond"/>
        </w:rPr>
        <w:t>e un défis à relever pour accro</w:t>
      </w:r>
      <w:r w:rsidRPr="003718E1">
        <w:rPr>
          <w:rFonts w:ascii="Garamond" w:hAnsi="Garamond"/>
        </w:rPr>
        <w:t>ître</w:t>
      </w:r>
      <w:r w:rsidR="003718E1" w:rsidRPr="003718E1">
        <w:rPr>
          <w:rFonts w:ascii="Garamond" w:hAnsi="Garamond"/>
        </w:rPr>
        <w:t xml:space="preserve"> ces avancées.</w:t>
      </w:r>
    </w:p>
    <w:p w:rsidR="003718E1" w:rsidRPr="003718E1" w:rsidRDefault="003718E1" w:rsidP="003718E1">
      <w:pPr>
        <w:jc w:val="both"/>
        <w:rPr>
          <w:rFonts w:ascii="Garamond" w:hAnsi="Garamond"/>
        </w:rPr>
      </w:pPr>
    </w:p>
    <w:p w:rsidR="003718E1" w:rsidRPr="003718E1" w:rsidRDefault="003718E1" w:rsidP="003718E1">
      <w:pPr>
        <w:jc w:val="both"/>
        <w:rPr>
          <w:rFonts w:ascii="Garamond" w:hAnsi="Garamond"/>
        </w:rPr>
      </w:pPr>
      <w:r w:rsidRPr="003718E1">
        <w:rPr>
          <w:rFonts w:ascii="Garamond" w:hAnsi="Garamond"/>
        </w:rPr>
        <w:t xml:space="preserve">Musique, poèmes et autres sketchs réalisés par des enfants étaient au rendez-vous pour agrémenter cette vingt-septième journée commémorative dédiée à l’enfant dans le monde. Pour l’année 2016, le thème retenu est « Equité pour chaque enfant ». </w:t>
      </w:r>
    </w:p>
    <w:p w:rsidR="003718E1" w:rsidRPr="003718E1" w:rsidRDefault="003718E1" w:rsidP="003718E1">
      <w:pPr>
        <w:jc w:val="both"/>
        <w:rPr>
          <w:rFonts w:ascii="Garamond" w:hAnsi="Garamond"/>
        </w:rPr>
      </w:pPr>
    </w:p>
    <w:p w:rsidR="003718E1" w:rsidRPr="003718E1" w:rsidRDefault="003718E1" w:rsidP="003718E1">
      <w:pPr>
        <w:jc w:val="both"/>
        <w:rPr>
          <w:rFonts w:ascii="Garamond" w:hAnsi="Garamond"/>
        </w:rPr>
      </w:pPr>
      <w:r w:rsidRPr="003718E1">
        <w:rPr>
          <w:rFonts w:ascii="Garamond" w:hAnsi="Garamond"/>
        </w:rPr>
        <w:t>Toutefois, bien que «la gratuité de l’enseignement primaire reste un  défi» com</w:t>
      </w:r>
      <w:r w:rsidR="000744C0">
        <w:rPr>
          <w:rFonts w:ascii="Garamond" w:hAnsi="Garamond"/>
        </w:rPr>
        <w:t xml:space="preserve">me le dit Laurent </w:t>
      </w:r>
      <w:proofErr w:type="spellStart"/>
      <w:r w:rsidR="000744C0">
        <w:rPr>
          <w:rFonts w:ascii="Garamond" w:hAnsi="Garamond"/>
        </w:rPr>
        <w:t>Campigotto</w:t>
      </w:r>
      <w:proofErr w:type="spellEnd"/>
      <w:r w:rsidR="000744C0">
        <w:rPr>
          <w:rFonts w:ascii="Garamond" w:hAnsi="Garamond"/>
        </w:rPr>
        <w:t> ; les a</w:t>
      </w:r>
      <w:r w:rsidRPr="003718E1">
        <w:rPr>
          <w:rFonts w:ascii="Garamond" w:hAnsi="Garamond"/>
        </w:rPr>
        <w:t>utorités provinciales indiquent de leur côté que «la présence des groupes armés dans le sud d’</w:t>
      </w:r>
      <w:proofErr w:type="spellStart"/>
      <w:r w:rsidRPr="003718E1">
        <w:rPr>
          <w:rFonts w:ascii="Garamond" w:hAnsi="Garamond"/>
        </w:rPr>
        <w:t>Irumu</w:t>
      </w:r>
      <w:proofErr w:type="spellEnd"/>
      <w:r w:rsidRPr="003718E1">
        <w:rPr>
          <w:rFonts w:ascii="Garamond" w:hAnsi="Garamond"/>
        </w:rPr>
        <w:t xml:space="preserve"> et en territoire de Mambasa constitue encore un blocage pour l’éducation des enfants dans ces régions.» </w:t>
      </w:r>
    </w:p>
    <w:p w:rsidR="003718E1" w:rsidRPr="003718E1" w:rsidRDefault="003718E1" w:rsidP="003718E1">
      <w:pPr>
        <w:jc w:val="both"/>
        <w:rPr>
          <w:rFonts w:ascii="Garamond" w:hAnsi="Garamond"/>
        </w:rPr>
      </w:pPr>
    </w:p>
    <w:p w:rsidR="003718E1" w:rsidRPr="003718E1" w:rsidRDefault="003718E1" w:rsidP="003718E1">
      <w:pPr>
        <w:jc w:val="both"/>
        <w:rPr>
          <w:rFonts w:ascii="Garamond" w:hAnsi="Garamond"/>
        </w:rPr>
      </w:pPr>
      <w:r w:rsidRPr="003718E1">
        <w:rPr>
          <w:rFonts w:ascii="Garamond" w:hAnsi="Garamond"/>
        </w:rPr>
        <w:t>Mais au-delà de la question scolaire, l’exploitation sexuelle des filles mineures dans les carrés minier</w:t>
      </w:r>
      <w:r w:rsidR="00DA1C76">
        <w:rPr>
          <w:rFonts w:ascii="Garamond" w:hAnsi="Garamond"/>
        </w:rPr>
        <w:t>s</w:t>
      </w:r>
      <w:r w:rsidRPr="003718E1">
        <w:rPr>
          <w:rFonts w:ascii="Garamond" w:hAnsi="Garamond"/>
        </w:rPr>
        <w:t xml:space="preserve"> ou même dans des maisons close dénommé </w:t>
      </w:r>
      <w:r w:rsidR="000744C0">
        <w:rPr>
          <w:rFonts w:ascii="Garamond" w:hAnsi="Garamond"/>
        </w:rPr>
        <w:t>‘’</w:t>
      </w:r>
      <w:r w:rsidRPr="003718E1">
        <w:rPr>
          <w:rFonts w:ascii="Garamond" w:hAnsi="Garamond"/>
        </w:rPr>
        <w:t>QG</w:t>
      </w:r>
      <w:r w:rsidR="000744C0">
        <w:rPr>
          <w:rFonts w:ascii="Garamond" w:hAnsi="Garamond"/>
        </w:rPr>
        <w:t xml:space="preserve">’’ ainsi que les mariages précoces, </w:t>
      </w:r>
      <w:r w:rsidRPr="003718E1">
        <w:rPr>
          <w:rFonts w:ascii="Garamond" w:hAnsi="Garamond"/>
        </w:rPr>
        <w:t xml:space="preserve">sont autant de problèmes qui accablent les enfants en Ituri comme l’a indiqué le porte-parole des enfants lors de la conférence de presse à la fin des festivités. </w:t>
      </w:r>
    </w:p>
    <w:p w:rsidR="003718E1" w:rsidRPr="003718E1" w:rsidRDefault="003718E1" w:rsidP="003718E1">
      <w:pPr>
        <w:jc w:val="both"/>
        <w:rPr>
          <w:rFonts w:ascii="Garamond" w:hAnsi="Garamond"/>
        </w:rPr>
      </w:pPr>
    </w:p>
    <w:p w:rsidR="003718E1" w:rsidRPr="003718E1" w:rsidRDefault="003718E1" w:rsidP="003718E1">
      <w:pPr>
        <w:jc w:val="both"/>
        <w:rPr>
          <w:rFonts w:ascii="Garamond" w:hAnsi="Garamond"/>
        </w:rPr>
      </w:pPr>
      <w:r w:rsidRPr="003718E1">
        <w:rPr>
          <w:rFonts w:ascii="Garamond" w:hAnsi="Garamond"/>
        </w:rPr>
        <w:t xml:space="preserve">Pour mettre fin à cette situation, Julius </w:t>
      </w:r>
      <w:proofErr w:type="spellStart"/>
      <w:r w:rsidRPr="003718E1">
        <w:rPr>
          <w:rFonts w:ascii="Garamond" w:hAnsi="Garamond"/>
        </w:rPr>
        <w:t>F</w:t>
      </w:r>
      <w:r w:rsidR="000744C0" w:rsidRPr="003718E1">
        <w:rPr>
          <w:rFonts w:ascii="Garamond" w:hAnsi="Garamond"/>
        </w:rPr>
        <w:t>ondong</w:t>
      </w:r>
      <w:proofErr w:type="spellEnd"/>
      <w:r w:rsidRPr="003718E1">
        <w:rPr>
          <w:rFonts w:ascii="Garamond" w:hAnsi="Garamond"/>
        </w:rPr>
        <w:t>, le chef de bureau intérimaire de la  M</w:t>
      </w:r>
      <w:r w:rsidR="000744C0" w:rsidRPr="003718E1">
        <w:rPr>
          <w:rFonts w:ascii="Garamond" w:hAnsi="Garamond"/>
        </w:rPr>
        <w:t>ONUSCO</w:t>
      </w:r>
      <w:r w:rsidRPr="003718E1">
        <w:rPr>
          <w:rFonts w:ascii="Garamond" w:hAnsi="Garamond"/>
        </w:rPr>
        <w:t xml:space="preserve"> a sollicité l’implication de tout le monde pour faire sortir les enfants des groupes armés. </w:t>
      </w:r>
    </w:p>
    <w:p w:rsidR="003718E1" w:rsidRPr="003718E1" w:rsidRDefault="003718E1" w:rsidP="003718E1">
      <w:pPr>
        <w:jc w:val="both"/>
        <w:rPr>
          <w:rFonts w:ascii="Garamond" w:hAnsi="Garamond"/>
        </w:rPr>
      </w:pPr>
    </w:p>
    <w:p w:rsidR="003718E1" w:rsidRPr="003718E1" w:rsidRDefault="000744C0" w:rsidP="003718E1">
      <w:pPr>
        <w:rPr>
          <w:rFonts w:ascii="Garamond" w:hAnsi="Garamond"/>
        </w:rPr>
      </w:pPr>
      <w:r>
        <w:rPr>
          <w:rFonts w:ascii="Garamond" w:hAnsi="Garamond"/>
        </w:rPr>
        <w:t>La Section Conduite et D</w:t>
      </w:r>
      <w:r w:rsidR="003718E1" w:rsidRPr="003718E1">
        <w:rPr>
          <w:rFonts w:ascii="Garamond" w:hAnsi="Garamond"/>
        </w:rPr>
        <w:t xml:space="preserve">iscipline de la MONUSCO a profité de l’occasion pour sensibiliser les parents à travers les </w:t>
      </w:r>
      <w:r w:rsidR="008F4A1D">
        <w:rPr>
          <w:rFonts w:ascii="Garamond" w:hAnsi="Garamond"/>
        </w:rPr>
        <w:t xml:space="preserve">enfants sur l’exploitation et les abus sexuels, </w:t>
      </w:r>
      <w:r w:rsidR="003718E1" w:rsidRPr="003718E1">
        <w:rPr>
          <w:rFonts w:ascii="Garamond" w:hAnsi="Garamond"/>
        </w:rPr>
        <w:t>en distribuant des brochures.</w:t>
      </w:r>
    </w:p>
    <w:p w:rsidR="003718E1" w:rsidRPr="003718E1" w:rsidRDefault="003718E1" w:rsidP="003718E1">
      <w:pPr>
        <w:jc w:val="both"/>
        <w:rPr>
          <w:rFonts w:ascii="Garamond" w:hAnsi="Garamond"/>
        </w:rPr>
      </w:pPr>
    </w:p>
    <w:p w:rsidR="00705ADD" w:rsidRPr="008F4A1D" w:rsidRDefault="00103482" w:rsidP="008F4A1D">
      <w:pPr>
        <w:pStyle w:val="ListParagraph"/>
        <w:numPr>
          <w:ilvl w:val="0"/>
          <w:numId w:val="15"/>
        </w:numPr>
        <w:jc w:val="both"/>
        <w:rPr>
          <w:rFonts w:ascii="Garamond" w:eastAsiaTheme="minorHAnsi" w:hAnsi="Garamond"/>
          <w:b/>
          <w:bCs/>
        </w:rPr>
      </w:pPr>
      <w:r w:rsidRPr="008F4A1D">
        <w:rPr>
          <w:rFonts w:ascii="Garamond" w:hAnsi="Garamond"/>
          <w:b/>
          <w:bCs/>
        </w:rPr>
        <w:t xml:space="preserve">Bunia </w:t>
      </w:r>
      <w:r w:rsidR="00705ADD" w:rsidRPr="008F4A1D">
        <w:rPr>
          <w:rFonts w:ascii="Garamond" w:hAnsi="Garamond"/>
          <w:b/>
          <w:bCs/>
        </w:rPr>
        <w:t xml:space="preserve">: L’Ituri installe son Groupe Thématique Justice et Droits Humains </w:t>
      </w:r>
    </w:p>
    <w:p w:rsidR="00705ADD" w:rsidRPr="00705ADD" w:rsidRDefault="00705ADD" w:rsidP="00705ADD">
      <w:pPr>
        <w:jc w:val="both"/>
        <w:rPr>
          <w:rFonts w:ascii="Garamond" w:hAnsi="Garamond"/>
          <w:b/>
          <w:bCs/>
        </w:rPr>
      </w:pPr>
    </w:p>
    <w:p w:rsidR="008F4A1D" w:rsidRDefault="008F4A1D" w:rsidP="00705ADD">
      <w:pPr>
        <w:jc w:val="both"/>
        <w:rPr>
          <w:rFonts w:ascii="Garamond" w:hAnsi="Garamond"/>
        </w:rPr>
      </w:pPr>
      <w:r>
        <w:rPr>
          <w:rFonts w:ascii="Garamond" w:hAnsi="Garamond"/>
        </w:rPr>
        <w:t>C’est le Secrétaire g</w:t>
      </w:r>
      <w:r w:rsidR="00705ADD" w:rsidRPr="00705ADD">
        <w:rPr>
          <w:rFonts w:ascii="Garamond" w:hAnsi="Garamond"/>
        </w:rPr>
        <w:t xml:space="preserve">énéral à la Justice, Vincent </w:t>
      </w:r>
      <w:proofErr w:type="spellStart"/>
      <w:r w:rsidR="00705ADD" w:rsidRPr="00705ADD">
        <w:rPr>
          <w:rFonts w:ascii="Garamond" w:hAnsi="Garamond"/>
        </w:rPr>
        <w:t>Moya</w:t>
      </w:r>
      <w:proofErr w:type="spellEnd"/>
      <w:r w:rsidR="00705ADD" w:rsidRPr="00705ADD">
        <w:rPr>
          <w:rFonts w:ascii="Garamond" w:hAnsi="Garamond"/>
        </w:rPr>
        <w:t>, en séjour de travail en Ituri qui a procédé à cette installation. L’objectif de ce groupe</w:t>
      </w:r>
      <w:r w:rsidR="00DA1C76">
        <w:rPr>
          <w:rFonts w:ascii="Garamond" w:hAnsi="Garamond"/>
        </w:rPr>
        <w:t xml:space="preserve"> thématique est de ré</w:t>
      </w:r>
      <w:r w:rsidR="00705ADD" w:rsidRPr="00705ADD">
        <w:rPr>
          <w:rFonts w:ascii="Garamond" w:hAnsi="Garamond"/>
        </w:rPr>
        <w:t>glementer les interventions des partenaires de l’Etat dans divers domaines.</w:t>
      </w:r>
    </w:p>
    <w:p w:rsidR="00705ADD" w:rsidRPr="00705ADD" w:rsidRDefault="00705ADD" w:rsidP="00705ADD">
      <w:pPr>
        <w:jc w:val="both"/>
        <w:rPr>
          <w:rFonts w:ascii="Garamond" w:hAnsi="Garamond"/>
        </w:rPr>
      </w:pPr>
      <w:r w:rsidRPr="00705ADD">
        <w:rPr>
          <w:rFonts w:ascii="Garamond" w:hAnsi="Garamond"/>
        </w:rPr>
        <w:t xml:space="preserve"> </w:t>
      </w:r>
    </w:p>
    <w:p w:rsidR="00705ADD" w:rsidRPr="00705ADD" w:rsidRDefault="00705ADD" w:rsidP="00705ADD">
      <w:pPr>
        <w:jc w:val="both"/>
        <w:rPr>
          <w:rFonts w:ascii="Garamond" w:hAnsi="Garamond"/>
        </w:rPr>
      </w:pPr>
      <w:r w:rsidRPr="00705ADD">
        <w:rPr>
          <w:rFonts w:ascii="Garamond" w:hAnsi="Garamond"/>
        </w:rPr>
        <w:lastRenderedPageBreak/>
        <w:t>Se</w:t>
      </w:r>
      <w:r w:rsidR="008F4A1D">
        <w:rPr>
          <w:rFonts w:ascii="Garamond" w:hAnsi="Garamond"/>
        </w:rPr>
        <w:t xml:space="preserve">lon Vincent </w:t>
      </w:r>
      <w:proofErr w:type="spellStart"/>
      <w:r w:rsidR="008F4A1D">
        <w:rPr>
          <w:rFonts w:ascii="Garamond" w:hAnsi="Garamond"/>
        </w:rPr>
        <w:t>Moya</w:t>
      </w:r>
      <w:proofErr w:type="spellEnd"/>
      <w:r w:rsidR="008F4A1D">
        <w:rPr>
          <w:rFonts w:ascii="Garamond" w:hAnsi="Garamond"/>
        </w:rPr>
        <w:t xml:space="preserve"> le Secrétaire g</w:t>
      </w:r>
      <w:r w:rsidRPr="00705ADD">
        <w:rPr>
          <w:rFonts w:ascii="Garamond" w:hAnsi="Garamond"/>
        </w:rPr>
        <w:t>énéral à la Justice, «jadis les partenaires intervenaient en ordre dispersé et des fois, ils le faisaient tous dans un même domaine. Cela va donc orienter les interventions des partenaires pour éviter le chevauchement.»  </w:t>
      </w:r>
    </w:p>
    <w:p w:rsidR="00705ADD" w:rsidRPr="00705ADD" w:rsidRDefault="00705ADD" w:rsidP="00705ADD">
      <w:pPr>
        <w:jc w:val="both"/>
        <w:rPr>
          <w:rFonts w:ascii="Garamond" w:hAnsi="Garamond"/>
        </w:rPr>
      </w:pPr>
    </w:p>
    <w:p w:rsidR="00705ADD" w:rsidRPr="00705ADD" w:rsidRDefault="00705ADD" w:rsidP="00705ADD">
      <w:pPr>
        <w:jc w:val="both"/>
        <w:rPr>
          <w:rFonts w:ascii="Garamond" w:hAnsi="Garamond"/>
        </w:rPr>
      </w:pPr>
      <w:r w:rsidRPr="00705ADD">
        <w:rPr>
          <w:rFonts w:ascii="Garamond" w:hAnsi="Garamond"/>
        </w:rPr>
        <w:t>Ce groupe thématique sera présidé par le ministre provincial des Droits Humains et coordonné par le chef de division de la Justice. Il va accompagner le Gouvernement provincial  en matière d’élaboration de la politique relative au secteur de justice et Droits Humains, d’une part et d’autre part, la coordination et l’harmonisation des interventions dans le secteur.</w:t>
      </w:r>
    </w:p>
    <w:p w:rsidR="00705ADD" w:rsidRPr="00705ADD" w:rsidRDefault="00705ADD" w:rsidP="00705ADD">
      <w:pPr>
        <w:jc w:val="both"/>
        <w:rPr>
          <w:rFonts w:ascii="Garamond" w:hAnsi="Garamond"/>
        </w:rPr>
      </w:pPr>
    </w:p>
    <w:p w:rsidR="00705ADD" w:rsidRDefault="00705ADD" w:rsidP="00705ADD">
      <w:pPr>
        <w:jc w:val="both"/>
        <w:rPr>
          <w:rFonts w:ascii="Garamond" w:hAnsi="Garamond"/>
        </w:rPr>
      </w:pPr>
      <w:r w:rsidRPr="00705ADD">
        <w:rPr>
          <w:rFonts w:ascii="Garamond" w:hAnsi="Garamond"/>
        </w:rPr>
        <w:t>Pour y parvenir, un atelier</w:t>
      </w:r>
      <w:r w:rsidR="008F4A1D">
        <w:rPr>
          <w:rFonts w:ascii="Garamond" w:hAnsi="Garamond"/>
        </w:rPr>
        <w:t xml:space="preserve"> s’est tenu au préalable le 15 n</w:t>
      </w:r>
      <w:r w:rsidRPr="00705ADD">
        <w:rPr>
          <w:rFonts w:ascii="Garamond" w:hAnsi="Garamond"/>
        </w:rPr>
        <w:t>ovembre</w:t>
      </w:r>
      <w:r w:rsidR="008F4A1D">
        <w:rPr>
          <w:rFonts w:ascii="Garamond" w:hAnsi="Garamond"/>
        </w:rPr>
        <w:t xml:space="preserve"> 2016, présidé par le Ministre p</w:t>
      </w:r>
      <w:r w:rsidRPr="00705ADD">
        <w:rPr>
          <w:rFonts w:ascii="Garamond" w:hAnsi="Garamond"/>
        </w:rPr>
        <w:t>rovincial en charge des D</w:t>
      </w:r>
      <w:r w:rsidR="008F4A1D">
        <w:rPr>
          <w:rFonts w:ascii="Garamond" w:hAnsi="Garamond"/>
        </w:rPr>
        <w:t>roits Humains et du Secrétaire g</w:t>
      </w:r>
      <w:r w:rsidRPr="00705ADD">
        <w:rPr>
          <w:rFonts w:ascii="Garamond" w:hAnsi="Garamond"/>
        </w:rPr>
        <w:t>énéral de la Justice en collaboration avec le PNUD et la MONUSCO. Cet atelier a réuni les partenaires de la justice dans la province de l’Ituri, notamment les sections substantives de la M</w:t>
      </w:r>
      <w:r w:rsidR="008F4A1D" w:rsidRPr="00705ADD">
        <w:rPr>
          <w:rFonts w:ascii="Garamond" w:hAnsi="Garamond"/>
        </w:rPr>
        <w:t>ONUSCO</w:t>
      </w:r>
      <w:r w:rsidRPr="00705ADD">
        <w:rPr>
          <w:rFonts w:ascii="Garamond" w:hAnsi="Garamond"/>
        </w:rPr>
        <w:t xml:space="preserve"> (Appuis à la justice, BCNUDH, Genre), des agences des </w:t>
      </w:r>
      <w:r w:rsidR="008F4A1D">
        <w:rPr>
          <w:rFonts w:ascii="Garamond" w:hAnsi="Garamond"/>
        </w:rPr>
        <w:t>Nations Unies (UNICEF), les ONG</w:t>
      </w:r>
      <w:r w:rsidRPr="00705ADD">
        <w:rPr>
          <w:rFonts w:ascii="Garamond" w:hAnsi="Garamond"/>
        </w:rPr>
        <w:t xml:space="preserve"> Internationales (</w:t>
      </w:r>
      <w:proofErr w:type="spellStart"/>
      <w:r w:rsidRPr="00705ADD">
        <w:rPr>
          <w:rFonts w:ascii="Garamond" w:hAnsi="Garamond"/>
        </w:rPr>
        <w:t>Search</w:t>
      </w:r>
      <w:proofErr w:type="spellEnd"/>
      <w:r w:rsidRPr="00705ADD">
        <w:rPr>
          <w:rFonts w:ascii="Garamond" w:hAnsi="Garamond"/>
        </w:rPr>
        <w:t xml:space="preserve"> for </w:t>
      </w:r>
      <w:r w:rsidR="008F4A1D" w:rsidRPr="008F4A1D">
        <w:rPr>
          <w:rFonts w:ascii="Garamond" w:hAnsi="Garamond"/>
        </w:rPr>
        <w:t>Common</w:t>
      </w:r>
      <w:r w:rsidRPr="008F4A1D">
        <w:rPr>
          <w:rFonts w:ascii="Garamond" w:hAnsi="Garamond"/>
        </w:rPr>
        <w:t xml:space="preserve"> </w:t>
      </w:r>
      <w:proofErr w:type="spellStart"/>
      <w:r w:rsidR="008F4A1D">
        <w:rPr>
          <w:rFonts w:ascii="Garamond" w:hAnsi="Garamond"/>
        </w:rPr>
        <w:t>Ground</w:t>
      </w:r>
      <w:proofErr w:type="spellEnd"/>
      <w:r w:rsidR="008F4A1D">
        <w:rPr>
          <w:rFonts w:ascii="Garamond" w:hAnsi="Garamond"/>
        </w:rPr>
        <w:t>, CICR), les ONG</w:t>
      </w:r>
      <w:r w:rsidRPr="00705ADD">
        <w:rPr>
          <w:rFonts w:ascii="Garamond" w:hAnsi="Garamond"/>
        </w:rPr>
        <w:t xml:space="preserve"> de la société civile et les autorités judiciaires et pénitentiaires.</w:t>
      </w:r>
      <w:r w:rsidR="008F4A1D">
        <w:rPr>
          <w:rFonts w:ascii="Garamond" w:hAnsi="Garamond"/>
        </w:rPr>
        <w:t xml:space="preserve"> </w:t>
      </w:r>
    </w:p>
    <w:p w:rsidR="004733D8" w:rsidRDefault="004733D8" w:rsidP="00705ADD">
      <w:pPr>
        <w:jc w:val="both"/>
        <w:rPr>
          <w:rFonts w:ascii="Garamond" w:hAnsi="Garamond"/>
        </w:rPr>
      </w:pPr>
    </w:p>
    <w:p w:rsidR="004733D8" w:rsidRPr="008F4A1D" w:rsidRDefault="004733D8" w:rsidP="00705ADD">
      <w:pPr>
        <w:jc w:val="both"/>
        <w:rPr>
          <w:rFonts w:ascii="Garamond" w:hAnsi="Garamond"/>
          <w:b/>
          <w:u w:val="single"/>
        </w:rPr>
      </w:pPr>
      <w:r w:rsidRPr="008F4A1D">
        <w:rPr>
          <w:rFonts w:ascii="Garamond" w:hAnsi="Garamond"/>
          <w:b/>
          <w:u w:val="single"/>
        </w:rPr>
        <w:t>Police MONUSCO (UNPOL)</w:t>
      </w:r>
    </w:p>
    <w:p w:rsidR="00F637CF" w:rsidRDefault="00F637CF" w:rsidP="00705ADD">
      <w:pPr>
        <w:jc w:val="both"/>
        <w:rPr>
          <w:rFonts w:ascii="Garamond" w:hAnsi="Garamond"/>
          <w:b/>
        </w:rPr>
      </w:pPr>
    </w:p>
    <w:p w:rsidR="00F637CF" w:rsidRPr="008F4A1D" w:rsidRDefault="00F637CF" w:rsidP="008F4A1D">
      <w:pPr>
        <w:pStyle w:val="ListParagraph"/>
        <w:numPr>
          <w:ilvl w:val="0"/>
          <w:numId w:val="15"/>
        </w:numPr>
        <w:jc w:val="both"/>
        <w:rPr>
          <w:rFonts w:ascii="Garamond" w:eastAsiaTheme="minorHAnsi" w:hAnsi="Garamond"/>
          <w:b/>
          <w:bCs/>
        </w:rPr>
      </w:pPr>
      <w:r w:rsidRPr="008F4A1D">
        <w:rPr>
          <w:rFonts w:ascii="Garamond" w:hAnsi="Garamond"/>
          <w:b/>
          <w:bCs/>
        </w:rPr>
        <w:t>A Bunia, la MONUSCO renforce les capacités en secourisme des FARDC</w:t>
      </w:r>
    </w:p>
    <w:p w:rsidR="00F637CF" w:rsidRPr="00705ADD" w:rsidRDefault="00F637CF" w:rsidP="00F637CF">
      <w:pPr>
        <w:jc w:val="both"/>
        <w:rPr>
          <w:rFonts w:ascii="Garamond" w:hAnsi="Garamond"/>
          <w:b/>
          <w:bCs/>
        </w:rPr>
      </w:pPr>
    </w:p>
    <w:p w:rsidR="00F637CF" w:rsidRPr="00E0342C" w:rsidRDefault="008F4A1D" w:rsidP="00F637CF">
      <w:pPr>
        <w:jc w:val="both"/>
        <w:rPr>
          <w:rFonts w:ascii="Garamond" w:hAnsi="Garamond"/>
        </w:rPr>
      </w:pPr>
      <w:r w:rsidRPr="00E0342C">
        <w:rPr>
          <w:rFonts w:ascii="Garamond" w:hAnsi="Garamond"/>
        </w:rPr>
        <w:t>Les C</w:t>
      </w:r>
      <w:r w:rsidR="00F637CF" w:rsidRPr="00E0342C">
        <w:rPr>
          <w:rFonts w:ascii="Garamond" w:hAnsi="Garamond"/>
        </w:rPr>
        <w:t xml:space="preserve">asques bleus marocains de la MONUSCO ont  remis le lundi </w:t>
      </w:r>
      <w:r w:rsidRPr="00E0342C">
        <w:rPr>
          <w:rFonts w:ascii="Garamond" w:hAnsi="Garamond"/>
        </w:rPr>
        <w:t>21 n</w:t>
      </w:r>
      <w:r w:rsidR="00F637CF" w:rsidRPr="00E0342C">
        <w:rPr>
          <w:rFonts w:ascii="Garamond" w:hAnsi="Garamond"/>
        </w:rPr>
        <w:t>ovembre 2016, des brevets à 26 soldats FARDC qu’ils ont formés durant sept jours en secourisme. Ce fut lors d’une modeste cérémonie organisée à la base militaire de la MONUSCO au quartier Ndoromo de la ville de Bunia.</w:t>
      </w:r>
    </w:p>
    <w:p w:rsidR="00F637CF" w:rsidRPr="00705ADD" w:rsidRDefault="00F637CF" w:rsidP="00F637CF">
      <w:pPr>
        <w:jc w:val="both"/>
        <w:rPr>
          <w:rFonts w:ascii="Garamond" w:hAnsi="Garamond"/>
        </w:rPr>
      </w:pPr>
    </w:p>
    <w:p w:rsidR="00F637CF" w:rsidRPr="00705ADD" w:rsidRDefault="00F637CF" w:rsidP="00F637CF">
      <w:pPr>
        <w:jc w:val="both"/>
        <w:rPr>
          <w:rFonts w:ascii="Garamond" w:hAnsi="Garamond"/>
        </w:rPr>
      </w:pPr>
      <w:r w:rsidRPr="00705ADD">
        <w:rPr>
          <w:rFonts w:ascii="Garamond" w:hAnsi="Garamond"/>
        </w:rPr>
        <w:t>Plusieurs techniques pour apporter les premiers soins médicaux  à d’autres militaires ou civils  sur le champ  de bataille ont été appris</w:t>
      </w:r>
      <w:r w:rsidR="008F4A1D">
        <w:rPr>
          <w:rFonts w:ascii="Garamond" w:hAnsi="Garamond"/>
        </w:rPr>
        <w:t xml:space="preserve">es, notamment : </w:t>
      </w:r>
      <w:r w:rsidRPr="00705ADD">
        <w:rPr>
          <w:rFonts w:ascii="Garamond" w:hAnsi="Garamond"/>
        </w:rPr>
        <w:t>arrêter une hémorragie, bander u</w:t>
      </w:r>
      <w:r w:rsidR="008F4A1D">
        <w:rPr>
          <w:rFonts w:ascii="Garamond" w:hAnsi="Garamond"/>
        </w:rPr>
        <w:t xml:space="preserve">ne fracture, poser un garrot, </w:t>
      </w:r>
      <w:r w:rsidRPr="00705ADD">
        <w:rPr>
          <w:rFonts w:ascii="Garamond" w:hAnsi="Garamond"/>
        </w:rPr>
        <w:t>s</w:t>
      </w:r>
      <w:r w:rsidR="008F4A1D">
        <w:rPr>
          <w:rFonts w:ascii="Garamond" w:hAnsi="Garamond"/>
        </w:rPr>
        <w:t>oigner une plaie ou déplacer le brancard</w:t>
      </w:r>
      <w:r w:rsidRPr="00705ADD">
        <w:rPr>
          <w:rFonts w:ascii="Garamond" w:hAnsi="Garamond"/>
        </w:rPr>
        <w:t xml:space="preserve"> jus</w:t>
      </w:r>
      <w:r w:rsidR="008F4A1D">
        <w:rPr>
          <w:rFonts w:ascii="Garamond" w:hAnsi="Garamond"/>
        </w:rPr>
        <w:t>qu’au stationnement</w:t>
      </w:r>
      <w:r w:rsidRPr="00705ADD">
        <w:rPr>
          <w:rFonts w:ascii="Garamond" w:hAnsi="Garamond"/>
        </w:rPr>
        <w:t xml:space="preserve"> d’un véhicule ou d’un avion. </w:t>
      </w:r>
    </w:p>
    <w:p w:rsidR="00F637CF" w:rsidRPr="00705ADD" w:rsidRDefault="00F637CF" w:rsidP="00F637CF">
      <w:pPr>
        <w:jc w:val="both"/>
        <w:rPr>
          <w:rFonts w:ascii="Garamond" w:hAnsi="Garamond"/>
        </w:rPr>
      </w:pPr>
    </w:p>
    <w:p w:rsidR="008F4A1D" w:rsidRDefault="00F637CF" w:rsidP="00F637CF">
      <w:pPr>
        <w:jc w:val="both"/>
        <w:rPr>
          <w:rFonts w:ascii="Garamond" w:hAnsi="Garamond"/>
        </w:rPr>
      </w:pPr>
      <w:r w:rsidRPr="00705ADD">
        <w:rPr>
          <w:rFonts w:ascii="Garamond" w:hAnsi="Garamond"/>
        </w:rPr>
        <w:t>Selon le colonel Aziz Noureddine, médecin professeur de l’unité marocaine de l’hôpital de niveau 2 de la MONUSCO à Bunia,  «l’objectif  est  de renforcer la capacité des militaires </w:t>
      </w:r>
      <w:r w:rsidR="008F4A1D">
        <w:rPr>
          <w:rFonts w:ascii="Garamond" w:hAnsi="Garamond"/>
        </w:rPr>
        <w:t xml:space="preserve">des </w:t>
      </w:r>
      <w:r w:rsidRPr="00705ADD">
        <w:rPr>
          <w:rFonts w:ascii="Garamond" w:hAnsi="Garamond"/>
        </w:rPr>
        <w:t>FARDC.»</w:t>
      </w:r>
    </w:p>
    <w:p w:rsidR="00F637CF" w:rsidRPr="00705ADD" w:rsidRDefault="00F637CF" w:rsidP="00F637CF">
      <w:pPr>
        <w:jc w:val="both"/>
        <w:rPr>
          <w:rFonts w:ascii="Garamond" w:hAnsi="Garamond"/>
        </w:rPr>
      </w:pPr>
      <w:r w:rsidRPr="00705ADD">
        <w:rPr>
          <w:rFonts w:ascii="Garamond" w:hAnsi="Garamond"/>
        </w:rPr>
        <w:t xml:space="preserve"> </w:t>
      </w:r>
    </w:p>
    <w:p w:rsidR="00F637CF" w:rsidRDefault="00F637CF" w:rsidP="00F637CF">
      <w:pPr>
        <w:jc w:val="both"/>
        <w:rPr>
          <w:rFonts w:ascii="Garamond" w:hAnsi="Garamond"/>
        </w:rPr>
      </w:pPr>
      <w:r w:rsidRPr="00705ADD">
        <w:rPr>
          <w:rFonts w:ascii="Garamond" w:hAnsi="Garamond"/>
        </w:rPr>
        <w:t xml:space="preserve">Le Général Eustache </w:t>
      </w:r>
      <w:proofErr w:type="spellStart"/>
      <w:r w:rsidRPr="00705ADD">
        <w:rPr>
          <w:rFonts w:ascii="Garamond" w:hAnsi="Garamond"/>
        </w:rPr>
        <w:t>Muhindo</w:t>
      </w:r>
      <w:proofErr w:type="spellEnd"/>
      <w:r w:rsidRPr="00705ADD">
        <w:rPr>
          <w:rFonts w:ascii="Garamond" w:hAnsi="Garamond"/>
        </w:rPr>
        <w:t>, commandant second de la 32</w:t>
      </w:r>
      <w:r w:rsidR="008F4A1D">
        <w:rPr>
          <w:rFonts w:ascii="Garamond" w:hAnsi="Garamond"/>
          <w:vertAlign w:val="superscript"/>
        </w:rPr>
        <w:t xml:space="preserve">ème </w:t>
      </w:r>
      <w:r w:rsidRPr="00705ADD">
        <w:rPr>
          <w:rFonts w:ascii="Garamond" w:hAnsi="Garamond"/>
        </w:rPr>
        <w:t xml:space="preserve">Région </w:t>
      </w:r>
      <w:r w:rsidR="008F4A1D">
        <w:rPr>
          <w:rFonts w:ascii="Garamond" w:hAnsi="Garamond"/>
        </w:rPr>
        <w:t xml:space="preserve">militaire chargé des opérations, </w:t>
      </w:r>
      <w:r w:rsidRPr="00705ADD">
        <w:rPr>
          <w:rFonts w:ascii="Garamond" w:hAnsi="Garamond"/>
        </w:rPr>
        <w:t>a assisté à cette cérémonie qui s’est déroulée au camp Ndoromo en présence du commandant de la brigade de l’Ituri et son adjoint.</w:t>
      </w:r>
    </w:p>
    <w:p w:rsidR="00F637CF" w:rsidRDefault="00F637CF" w:rsidP="00705ADD">
      <w:pPr>
        <w:jc w:val="both"/>
        <w:rPr>
          <w:rFonts w:ascii="Garamond" w:hAnsi="Garamond"/>
          <w:b/>
        </w:rPr>
      </w:pPr>
    </w:p>
    <w:p w:rsidR="004733D8" w:rsidRPr="008F4A1D" w:rsidRDefault="00F637CF" w:rsidP="008F4A1D">
      <w:pPr>
        <w:pStyle w:val="ListParagraph"/>
        <w:numPr>
          <w:ilvl w:val="0"/>
          <w:numId w:val="15"/>
        </w:numPr>
        <w:autoSpaceDE w:val="0"/>
        <w:autoSpaceDN w:val="0"/>
        <w:adjustRightInd w:val="0"/>
        <w:spacing w:line="20" w:lineRule="atLeast"/>
        <w:jc w:val="both"/>
        <w:rPr>
          <w:rFonts w:ascii="Garamond" w:eastAsia="Times New Roman" w:hAnsi="Garamond"/>
          <w:b/>
        </w:rPr>
      </w:pPr>
      <w:r w:rsidRPr="008F4A1D">
        <w:rPr>
          <w:rFonts w:ascii="Garamond" w:eastAsia="Times New Roman" w:hAnsi="Garamond"/>
          <w:b/>
        </w:rPr>
        <w:t>Lubumbashi : Clôture de la deuxième session de formation en police des mines</w:t>
      </w:r>
    </w:p>
    <w:p w:rsidR="004733D8" w:rsidRPr="004733D8" w:rsidRDefault="004733D8" w:rsidP="004733D8">
      <w:pPr>
        <w:autoSpaceDE w:val="0"/>
        <w:autoSpaceDN w:val="0"/>
        <w:adjustRightInd w:val="0"/>
        <w:spacing w:line="20" w:lineRule="atLeast"/>
        <w:jc w:val="both"/>
        <w:rPr>
          <w:rFonts w:ascii="Garamond" w:eastAsia="Times New Roman" w:hAnsi="Garamond"/>
        </w:rPr>
      </w:pPr>
    </w:p>
    <w:p w:rsidR="00DD040A" w:rsidRDefault="008F4A1D" w:rsidP="004733D8">
      <w:pPr>
        <w:autoSpaceDE w:val="0"/>
        <w:autoSpaceDN w:val="0"/>
        <w:adjustRightInd w:val="0"/>
        <w:spacing w:line="20" w:lineRule="atLeast"/>
        <w:jc w:val="both"/>
        <w:rPr>
          <w:rFonts w:ascii="Garamond" w:eastAsia="Times New Roman" w:hAnsi="Garamond"/>
        </w:rPr>
      </w:pPr>
      <w:r>
        <w:rPr>
          <w:rFonts w:ascii="Garamond" w:eastAsia="Times New Roman" w:hAnsi="Garamond"/>
        </w:rPr>
        <w:t>Le Lundi 21 n</w:t>
      </w:r>
      <w:r w:rsidR="004733D8" w:rsidRPr="004733D8">
        <w:rPr>
          <w:rFonts w:ascii="Garamond" w:eastAsia="Times New Roman" w:hAnsi="Garamond"/>
        </w:rPr>
        <w:t xml:space="preserve">ovembre 2016, s’est tenue à l’Ecole de Police de </w:t>
      </w:r>
      <w:proofErr w:type="spellStart"/>
      <w:r w:rsidR="004733D8" w:rsidRPr="004733D8">
        <w:rPr>
          <w:rFonts w:ascii="Garamond" w:eastAsia="Times New Roman" w:hAnsi="Garamond"/>
        </w:rPr>
        <w:t>Kasapa</w:t>
      </w:r>
      <w:proofErr w:type="spellEnd"/>
      <w:r>
        <w:rPr>
          <w:rFonts w:ascii="Garamond" w:eastAsia="Times New Roman" w:hAnsi="Garamond"/>
        </w:rPr>
        <w:t xml:space="preserve">, à Lubumbashi, </w:t>
      </w:r>
      <w:r w:rsidR="004733D8" w:rsidRPr="004733D8">
        <w:rPr>
          <w:rFonts w:ascii="Garamond" w:eastAsia="Times New Roman" w:hAnsi="Garamond"/>
        </w:rPr>
        <w:t>la cérémonie de clô</w:t>
      </w:r>
      <w:r>
        <w:rPr>
          <w:rFonts w:ascii="Garamond" w:eastAsia="Times New Roman" w:hAnsi="Garamond"/>
        </w:rPr>
        <w:t xml:space="preserve">ture de la deuxième session de </w:t>
      </w:r>
      <w:r w:rsidR="004733D8" w:rsidRPr="004733D8">
        <w:rPr>
          <w:rFonts w:ascii="Garamond" w:eastAsia="Times New Roman" w:hAnsi="Garamond"/>
        </w:rPr>
        <w:t>formation de quarante-quatre (44) cadres et agents de la</w:t>
      </w:r>
      <w:r>
        <w:rPr>
          <w:rFonts w:ascii="Garamond" w:eastAsia="Times New Roman" w:hAnsi="Garamond"/>
        </w:rPr>
        <w:t xml:space="preserve"> Police nationale congolaise (</w:t>
      </w:r>
      <w:r w:rsidR="004733D8" w:rsidRPr="004733D8">
        <w:rPr>
          <w:rFonts w:ascii="Garamond" w:eastAsia="Times New Roman" w:hAnsi="Garamond"/>
        </w:rPr>
        <w:t>PNC</w:t>
      </w:r>
      <w:r>
        <w:rPr>
          <w:rFonts w:ascii="Garamond" w:eastAsia="Times New Roman" w:hAnsi="Garamond"/>
        </w:rPr>
        <w:t>)</w:t>
      </w:r>
      <w:r w:rsidR="004733D8" w:rsidRPr="004733D8">
        <w:rPr>
          <w:rFonts w:ascii="Garamond" w:eastAsia="Times New Roman" w:hAnsi="Garamond"/>
        </w:rPr>
        <w:t xml:space="preserve"> des </w:t>
      </w:r>
      <w:r w:rsidR="00DD040A">
        <w:rPr>
          <w:rFonts w:ascii="Garamond" w:eastAsia="Times New Roman" w:hAnsi="Garamond"/>
        </w:rPr>
        <w:t>provinces du Lualaba et du Haut-</w:t>
      </w:r>
      <w:r w:rsidR="004733D8" w:rsidRPr="004733D8">
        <w:rPr>
          <w:rFonts w:ascii="Garamond" w:eastAsia="Times New Roman" w:hAnsi="Garamond"/>
        </w:rPr>
        <w:t>Katanga  en Polic</w:t>
      </w:r>
      <w:r w:rsidR="00DD040A">
        <w:rPr>
          <w:rFonts w:ascii="Garamond" w:eastAsia="Times New Roman" w:hAnsi="Garamond"/>
        </w:rPr>
        <w:t>e des mines, ouverte depuis le 3 o</w:t>
      </w:r>
      <w:r w:rsidR="004733D8" w:rsidRPr="004733D8">
        <w:rPr>
          <w:rFonts w:ascii="Garamond" w:eastAsia="Times New Roman" w:hAnsi="Garamond"/>
        </w:rPr>
        <w:t>ctobre 2016.</w:t>
      </w:r>
    </w:p>
    <w:p w:rsidR="00F637CF"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 xml:space="preserve"> </w:t>
      </w:r>
    </w:p>
    <w:p w:rsidR="00F637CF"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Cette cérémonie présidée par le Ministre pr</w:t>
      </w:r>
      <w:r w:rsidR="00DD040A">
        <w:rPr>
          <w:rFonts w:ascii="Garamond" w:eastAsia="Times New Roman" w:hAnsi="Garamond"/>
        </w:rPr>
        <w:t>ovincial de l’Intérieur du Haut-</w:t>
      </w:r>
      <w:r w:rsidRPr="004733D8">
        <w:rPr>
          <w:rFonts w:ascii="Garamond" w:eastAsia="Times New Roman" w:hAnsi="Garamond"/>
        </w:rPr>
        <w:t>K</w:t>
      </w:r>
      <w:r w:rsidR="00DD040A">
        <w:rPr>
          <w:rFonts w:ascii="Garamond" w:eastAsia="Times New Roman" w:hAnsi="Garamond"/>
        </w:rPr>
        <w:t xml:space="preserve">atanga, monsieur Delphin Kasongo Kibale, </w:t>
      </w:r>
      <w:r w:rsidRPr="004733D8">
        <w:rPr>
          <w:rFonts w:ascii="Garamond" w:eastAsia="Times New Roman" w:hAnsi="Garamond"/>
        </w:rPr>
        <w:t>a connu la participation des autorités civiles et mi</w:t>
      </w:r>
      <w:r w:rsidR="00DD040A">
        <w:rPr>
          <w:rFonts w:ascii="Garamond" w:eastAsia="Times New Roman" w:hAnsi="Garamond"/>
        </w:rPr>
        <w:t>litaires de la province du Haut-</w:t>
      </w:r>
      <w:r w:rsidRPr="004733D8">
        <w:rPr>
          <w:rFonts w:ascii="Garamond" w:eastAsia="Times New Roman" w:hAnsi="Garamond"/>
        </w:rPr>
        <w:t xml:space="preserve">Katanga, du Commissaire provincial du Lualaba, d’une délégation de la Direction Générale des Ecoles et Formations </w:t>
      </w:r>
      <w:r w:rsidRPr="004733D8">
        <w:rPr>
          <w:rFonts w:ascii="Garamond" w:eastAsia="Times New Roman" w:hAnsi="Garamond"/>
        </w:rPr>
        <w:lastRenderedPageBreak/>
        <w:t>(DG</w:t>
      </w:r>
      <w:r w:rsidR="00DD040A">
        <w:rPr>
          <w:rFonts w:ascii="Garamond" w:eastAsia="Times New Roman" w:hAnsi="Garamond"/>
        </w:rPr>
        <w:t>EF), des cadres et agents de la PNC</w:t>
      </w:r>
      <w:r w:rsidRPr="004733D8">
        <w:rPr>
          <w:rFonts w:ascii="Garamond" w:eastAsia="Times New Roman" w:hAnsi="Garamond"/>
        </w:rPr>
        <w:t>, du responsable de la Police des Nations Unies (UNPOL) à Lubumbashi et d’une délégation de l’Organisation Internationale des Migrations (OIM), agence d’exécution du projet.</w:t>
      </w:r>
    </w:p>
    <w:p w:rsidR="004733D8" w:rsidRP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 xml:space="preserve"> </w:t>
      </w:r>
    </w:p>
    <w:p w:rsid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Cette formation en police des mines entre dans le cadre de la réforme de la PNC voulue par le gouvernement congolais. Elle a été rendue possible grâce</w:t>
      </w:r>
      <w:r w:rsidR="00DD040A">
        <w:rPr>
          <w:rFonts w:ascii="Garamond" w:eastAsia="Times New Roman" w:hAnsi="Garamond"/>
        </w:rPr>
        <w:t xml:space="preserve"> à l’appui financier  des Etats-Unis d’Amérique à travers le ‘’</w:t>
      </w:r>
      <w:r w:rsidRPr="004733D8">
        <w:rPr>
          <w:rFonts w:ascii="Garamond" w:eastAsia="Times New Roman" w:hAnsi="Garamond"/>
        </w:rPr>
        <w:t xml:space="preserve">Bureau for International </w:t>
      </w:r>
      <w:proofErr w:type="spellStart"/>
      <w:r w:rsidRPr="004733D8">
        <w:rPr>
          <w:rFonts w:ascii="Garamond" w:eastAsia="Times New Roman" w:hAnsi="Garamond"/>
        </w:rPr>
        <w:t>Narcotics</w:t>
      </w:r>
      <w:proofErr w:type="spellEnd"/>
      <w:r w:rsidRPr="004733D8">
        <w:rPr>
          <w:rFonts w:ascii="Garamond" w:eastAsia="Times New Roman" w:hAnsi="Garamond"/>
        </w:rPr>
        <w:t xml:space="preserve"> and Law </w:t>
      </w:r>
      <w:proofErr w:type="spellStart"/>
      <w:r w:rsidRPr="004733D8">
        <w:rPr>
          <w:rFonts w:ascii="Garamond" w:eastAsia="Times New Roman" w:hAnsi="Garamond"/>
        </w:rPr>
        <w:t>Enforcement</w:t>
      </w:r>
      <w:proofErr w:type="spellEnd"/>
      <w:r w:rsidR="00DD040A">
        <w:rPr>
          <w:rFonts w:ascii="Garamond" w:eastAsia="Times New Roman" w:hAnsi="Garamond"/>
        </w:rPr>
        <w:t>’’</w:t>
      </w:r>
      <w:r w:rsidRPr="004733D8">
        <w:rPr>
          <w:rFonts w:ascii="Garamond" w:eastAsia="Times New Roman" w:hAnsi="Garamond"/>
        </w:rPr>
        <w:t xml:space="preserve"> (INL).</w:t>
      </w:r>
    </w:p>
    <w:p w:rsidR="00DD040A" w:rsidRPr="004733D8" w:rsidRDefault="00DD040A" w:rsidP="004733D8">
      <w:pPr>
        <w:autoSpaceDE w:val="0"/>
        <w:autoSpaceDN w:val="0"/>
        <w:adjustRightInd w:val="0"/>
        <w:spacing w:line="20" w:lineRule="atLeast"/>
        <w:jc w:val="both"/>
        <w:rPr>
          <w:rFonts w:ascii="Garamond" w:eastAsia="Times New Roman" w:hAnsi="Garamond"/>
        </w:rPr>
      </w:pPr>
    </w:p>
    <w:p w:rsidR="004733D8" w:rsidRP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Plusieurs allocutions ont été prononcées, suivies d’une remise de matériels et d’équipements à la police des mines.</w:t>
      </w:r>
    </w:p>
    <w:p w:rsid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 xml:space="preserve">Le Commandant de l’Ecole de Police de </w:t>
      </w:r>
      <w:proofErr w:type="spellStart"/>
      <w:r w:rsidRPr="004733D8">
        <w:rPr>
          <w:rFonts w:ascii="Garamond" w:eastAsia="Times New Roman" w:hAnsi="Garamond"/>
        </w:rPr>
        <w:t>Kasapa</w:t>
      </w:r>
      <w:proofErr w:type="spellEnd"/>
      <w:r w:rsidRPr="004733D8">
        <w:rPr>
          <w:rFonts w:ascii="Garamond" w:eastAsia="Times New Roman" w:hAnsi="Garamond"/>
        </w:rPr>
        <w:t xml:space="preserve">, dans son intervention, a salué le partenariat exemplaire et fructueux entre la PNC et les partenaires (MONUSCO, OIM). Il a réitéré ses  félicitations aux formateurs PNC pour leur engagement professionnel et patriotique et </w:t>
      </w:r>
      <w:r w:rsidR="00F637CF">
        <w:rPr>
          <w:rFonts w:ascii="Garamond" w:eastAsia="Times New Roman" w:hAnsi="Garamond"/>
        </w:rPr>
        <w:t xml:space="preserve">a </w:t>
      </w:r>
      <w:r w:rsidRPr="004733D8">
        <w:rPr>
          <w:rFonts w:ascii="Garamond" w:eastAsia="Times New Roman" w:hAnsi="Garamond"/>
        </w:rPr>
        <w:t>remercié la Police de la MONUSCO pour son appui technique et pédagogique. Il a ensuite exhorté les bé</w:t>
      </w:r>
      <w:r w:rsidR="00DD040A">
        <w:rPr>
          <w:rFonts w:ascii="Garamond" w:eastAsia="Times New Roman" w:hAnsi="Garamond"/>
        </w:rPr>
        <w:t xml:space="preserve">néficiaires de cette formation </w:t>
      </w:r>
      <w:r w:rsidRPr="004733D8">
        <w:rPr>
          <w:rFonts w:ascii="Garamond" w:eastAsia="Times New Roman" w:hAnsi="Garamond"/>
        </w:rPr>
        <w:t xml:space="preserve">à faire un bon usage de toutes les notions  apprises afin de démontrer leur professionnalisme face aux exploitants illicites des mines. </w:t>
      </w:r>
    </w:p>
    <w:p w:rsidR="00F637CF" w:rsidRPr="004733D8" w:rsidRDefault="00F637CF" w:rsidP="004733D8">
      <w:pPr>
        <w:autoSpaceDE w:val="0"/>
        <w:autoSpaceDN w:val="0"/>
        <w:adjustRightInd w:val="0"/>
        <w:spacing w:line="20" w:lineRule="atLeast"/>
        <w:jc w:val="both"/>
        <w:rPr>
          <w:rFonts w:ascii="Garamond" w:eastAsia="Times New Roman" w:hAnsi="Garamond"/>
        </w:rPr>
      </w:pPr>
    </w:p>
    <w:p w:rsidR="00DD040A"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Le responsable UNPOL de Lubumbashi a salué le partenariat efficace entre UNPOL, la DGEF, l’école de police et l’OIM qui a permis l</w:t>
      </w:r>
      <w:r w:rsidR="00DD040A">
        <w:rPr>
          <w:rFonts w:ascii="Garamond" w:eastAsia="Times New Roman" w:hAnsi="Garamond"/>
        </w:rPr>
        <w:t xml:space="preserve">a réussite de cette session de </w:t>
      </w:r>
      <w:r w:rsidRPr="004733D8">
        <w:rPr>
          <w:rFonts w:ascii="Garamond" w:eastAsia="Times New Roman" w:hAnsi="Garamond"/>
        </w:rPr>
        <w:t>formation. Il a rassuré tous les pa</w:t>
      </w:r>
      <w:r w:rsidR="00F637CF">
        <w:rPr>
          <w:rFonts w:ascii="Garamond" w:eastAsia="Times New Roman" w:hAnsi="Garamond"/>
        </w:rPr>
        <w:t xml:space="preserve">rtenaires de la disponibilité </w:t>
      </w:r>
      <w:proofErr w:type="gramStart"/>
      <w:r w:rsidR="00F637CF">
        <w:rPr>
          <w:rFonts w:ascii="Garamond" w:eastAsia="Times New Roman" w:hAnsi="Garamond"/>
        </w:rPr>
        <w:t xml:space="preserve">de </w:t>
      </w:r>
      <w:r w:rsidRPr="004733D8">
        <w:rPr>
          <w:rFonts w:ascii="Garamond" w:eastAsia="Times New Roman" w:hAnsi="Garamond"/>
        </w:rPr>
        <w:t>UNPOL</w:t>
      </w:r>
      <w:proofErr w:type="gramEnd"/>
      <w:r w:rsidRPr="004733D8">
        <w:rPr>
          <w:rFonts w:ascii="Garamond" w:eastAsia="Times New Roman" w:hAnsi="Garamond"/>
        </w:rPr>
        <w:t xml:space="preserve"> à contribuer par son appui technique et pédagogique à l’organisation des sessions de formations au profit de la PNC, de concert avec la DGEF et la coordination de la formation UNPOL à Kinshasa.</w:t>
      </w:r>
    </w:p>
    <w:p w:rsidR="004733D8" w:rsidRP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 xml:space="preserve"> </w:t>
      </w:r>
    </w:p>
    <w:p w:rsidR="004733D8" w:rsidRP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Quant au représentant de l’OIM, il a indiqué en substance, que cette formation en police des mines s’inscrit dans le projet de renforcement des capacités de la PNC dans la lutte contre l’exploitation illégale des ress</w:t>
      </w:r>
      <w:r w:rsidR="00DD040A">
        <w:rPr>
          <w:rFonts w:ascii="Garamond" w:eastAsia="Times New Roman" w:hAnsi="Garamond"/>
        </w:rPr>
        <w:t>ources minières en République  d</w:t>
      </w:r>
      <w:r w:rsidRPr="004733D8">
        <w:rPr>
          <w:rFonts w:ascii="Garamond" w:eastAsia="Times New Roman" w:hAnsi="Garamond"/>
        </w:rPr>
        <w:t>émocratique du Congo, avant de se réjouir du bon partenariat entre l’OIM et l’Etat Congolais.</w:t>
      </w:r>
    </w:p>
    <w:p w:rsidR="00DD040A" w:rsidRDefault="00DD040A" w:rsidP="004733D8">
      <w:pPr>
        <w:autoSpaceDE w:val="0"/>
        <w:autoSpaceDN w:val="0"/>
        <w:adjustRightInd w:val="0"/>
        <w:spacing w:line="20" w:lineRule="atLeast"/>
        <w:jc w:val="both"/>
        <w:rPr>
          <w:rFonts w:ascii="Garamond" w:eastAsia="Times New Roman" w:hAnsi="Garamond"/>
        </w:rPr>
      </w:pPr>
    </w:p>
    <w:p w:rsid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Le représentant de la DGEF quant à lui, a mis l’accent sur la nécessité de former la PNC pour renforcer ses capacités professionnelles en les adaptant à l’évolution de la science et de la technologie en vue de lui permettre de mieux protéger les ressources naturelles. Il a aussi témoigné sa profonde gratitude à l’OIM pour son appui financier, à UNPOL pour son appui technique et à tous les partenaires pour leur accompagnement dans le vast</w:t>
      </w:r>
      <w:r w:rsidR="00DD040A">
        <w:rPr>
          <w:rFonts w:ascii="Garamond" w:eastAsia="Times New Roman" w:hAnsi="Garamond"/>
        </w:rPr>
        <w:t>e chantier de la réforme de la P</w:t>
      </w:r>
      <w:r w:rsidRPr="004733D8">
        <w:rPr>
          <w:rFonts w:ascii="Garamond" w:eastAsia="Times New Roman" w:hAnsi="Garamond"/>
        </w:rPr>
        <w:t>olice nationale congolaise.</w:t>
      </w:r>
    </w:p>
    <w:p w:rsidR="00DD040A" w:rsidRPr="004733D8" w:rsidRDefault="00DD040A" w:rsidP="004733D8">
      <w:pPr>
        <w:autoSpaceDE w:val="0"/>
        <w:autoSpaceDN w:val="0"/>
        <w:adjustRightInd w:val="0"/>
        <w:spacing w:line="20" w:lineRule="atLeast"/>
        <w:jc w:val="both"/>
        <w:rPr>
          <w:rFonts w:ascii="Garamond" w:eastAsia="Times New Roman" w:hAnsi="Garamond"/>
        </w:rPr>
      </w:pPr>
    </w:p>
    <w:p w:rsid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A l’issue des différentes allocutions, il a été procédé à la proclamation des résultats et à la remise d’un important lot de matériels et d’équipement</w:t>
      </w:r>
      <w:r w:rsidR="00DD040A">
        <w:rPr>
          <w:rFonts w:ascii="Garamond" w:eastAsia="Times New Roman" w:hAnsi="Garamond"/>
        </w:rPr>
        <w:t>s</w:t>
      </w:r>
      <w:r w:rsidRPr="004733D8">
        <w:rPr>
          <w:rFonts w:ascii="Garamond" w:eastAsia="Times New Roman" w:hAnsi="Garamond"/>
        </w:rPr>
        <w:t xml:space="preserve"> à la police des mines composés de : 50 paires de menottes et étui, 48 pièces de sifflets,  04 mégaphones, 30 vélo VTT, 03 moto Yamaha, 03 casques de protection motos et 01 kit d’urgence.</w:t>
      </w:r>
    </w:p>
    <w:p w:rsidR="00DD040A" w:rsidRPr="004733D8" w:rsidRDefault="00DD040A" w:rsidP="004733D8">
      <w:pPr>
        <w:autoSpaceDE w:val="0"/>
        <w:autoSpaceDN w:val="0"/>
        <w:adjustRightInd w:val="0"/>
        <w:spacing w:line="20" w:lineRule="atLeast"/>
        <w:jc w:val="both"/>
        <w:rPr>
          <w:rFonts w:ascii="Garamond" w:eastAsia="Times New Roman" w:hAnsi="Garamond"/>
        </w:rPr>
      </w:pPr>
    </w:p>
    <w:p w:rsid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Le Ministre provincial de l’Intérieur, Monsieur Delphin K</w:t>
      </w:r>
      <w:r w:rsidR="00DD040A" w:rsidRPr="004733D8">
        <w:rPr>
          <w:rFonts w:ascii="Garamond" w:eastAsia="Times New Roman" w:hAnsi="Garamond"/>
        </w:rPr>
        <w:t>asongo</w:t>
      </w:r>
      <w:r w:rsidRPr="004733D8">
        <w:rPr>
          <w:rFonts w:ascii="Garamond" w:eastAsia="Times New Roman" w:hAnsi="Garamond"/>
        </w:rPr>
        <w:t xml:space="preserve"> K</w:t>
      </w:r>
      <w:r w:rsidR="00DD040A" w:rsidRPr="004733D8">
        <w:rPr>
          <w:rFonts w:ascii="Garamond" w:eastAsia="Times New Roman" w:hAnsi="Garamond"/>
        </w:rPr>
        <w:t>ibale</w:t>
      </w:r>
      <w:r w:rsidRPr="004733D8">
        <w:rPr>
          <w:rFonts w:ascii="Garamond" w:eastAsia="Times New Roman" w:hAnsi="Garamond"/>
        </w:rPr>
        <w:t>, représentant le Go</w:t>
      </w:r>
      <w:r w:rsidR="00DD040A">
        <w:rPr>
          <w:rFonts w:ascii="Garamond" w:eastAsia="Times New Roman" w:hAnsi="Garamond"/>
        </w:rPr>
        <w:t>uverneur de la province du Haut-</w:t>
      </w:r>
      <w:r w:rsidRPr="004733D8">
        <w:rPr>
          <w:rFonts w:ascii="Garamond" w:eastAsia="Times New Roman" w:hAnsi="Garamond"/>
        </w:rPr>
        <w:t>Katanga a pris la parole en dernier, pour déclarer close  la session de formation en Police des mines.</w:t>
      </w:r>
    </w:p>
    <w:p w:rsidR="00DD040A" w:rsidRDefault="00DD040A" w:rsidP="004733D8">
      <w:pPr>
        <w:autoSpaceDE w:val="0"/>
        <w:autoSpaceDN w:val="0"/>
        <w:adjustRightInd w:val="0"/>
        <w:spacing w:line="20" w:lineRule="atLeast"/>
        <w:jc w:val="both"/>
        <w:rPr>
          <w:rFonts w:ascii="Garamond" w:eastAsia="Times New Roman" w:hAnsi="Garamond"/>
        </w:rPr>
      </w:pPr>
    </w:p>
    <w:p w:rsidR="00DD040A" w:rsidRPr="00DD040A" w:rsidRDefault="00DD040A" w:rsidP="00DD040A">
      <w:pPr>
        <w:pStyle w:val="ListParagraph"/>
        <w:numPr>
          <w:ilvl w:val="0"/>
          <w:numId w:val="15"/>
        </w:numPr>
        <w:autoSpaceDE w:val="0"/>
        <w:autoSpaceDN w:val="0"/>
        <w:adjustRightInd w:val="0"/>
        <w:spacing w:line="20" w:lineRule="atLeast"/>
        <w:jc w:val="both"/>
        <w:rPr>
          <w:rFonts w:ascii="Garamond" w:eastAsia="Times New Roman" w:hAnsi="Garamond"/>
          <w:b/>
        </w:rPr>
      </w:pPr>
      <w:r w:rsidRPr="00DD040A">
        <w:rPr>
          <w:rFonts w:ascii="Garamond" w:eastAsia="Times New Roman" w:hAnsi="Garamond"/>
          <w:b/>
        </w:rPr>
        <w:t xml:space="preserve">Sensibilisation à </w:t>
      </w:r>
      <w:proofErr w:type="spellStart"/>
      <w:r w:rsidRPr="00DD040A">
        <w:rPr>
          <w:rFonts w:ascii="Garamond" w:eastAsia="Times New Roman" w:hAnsi="Garamond"/>
          <w:b/>
        </w:rPr>
        <w:t>Moba</w:t>
      </w:r>
      <w:proofErr w:type="spellEnd"/>
      <w:r w:rsidRPr="00DD040A">
        <w:rPr>
          <w:rFonts w:ascii="Garamond" w:eastAsia="Times New Roman" w:hAnsi="Garamond"/>
          <w:b/>
        </w:rPr>
        <w:t xml:space="preserve"> sur les violences sexuelles</w:t>
      </w:r>
      <w:r>
        <w:rPr>
          <w:rFonts w:ascii="Garamond" w:eastAsia="Times New Roman" w:hAnsi="Garamond"/>
          <w:b/>
        </w:rPr>
        <w:t xml:space="preserve"> et les droits des personnes </w:t>
      </w:r>
    </w:p>
    <w:p w:rsidR="004733D8" w:rsidRPr="004733D8" w:rsidRDefault="004733D8" w:rsidP="004733D8">
      <w:pPr>
        <w:autoSpaceDE w:val="0"/>
        <w:autoSpaceDN w:val="0"/>
        <w:adjustRightInd w:val="0"/>
        <w:spacing w:line="20" w:lineRule="atLeast"/>
        <w:jc w:val="both"/>
        <w:rPr>
          <w:rFonts w:ascii="Garamond" w:eastAsia="Times New Roman" w:hAnsi="Garamond"/>
        </w:rPr>
      </w:pPr>
    </w:p>
    <w:p w:rsidR="004733D8" w:rsidRPr="004733D8" w:rsidRDefault="00DD040A" w:rsidP="004733D8">
      <w:pPr>
        <w:autoSpaceDE w:val="0"/>
        <w:autoSpaceDN w:val="0"/>
        <w:adjustRightInd w:val="0"/>
        <w:spacing w:line="20" w:lineRule="atLeast"/>
        <w:jc w:val="both"/>
        <w:rPr>
          <w:rFonts w:ascii="Garamond" w:eastAsia="Times New Roman" w:hAnsi="Garamond"/>
        </w:rPr>
      </w:pPr>
      <w:r>
        <w:rPr>
          <w:rFonts w:ascii="Garamond" w:eastAsia="Times New Roman" w:hAnsi="Garamond"/>
        </w:rPr>
        <w:lastRenderedPageBreak/>
        <w:t>Le 12 n</w:t>
      </w:r>
      <w:r w:rsidR="004733D8" w:rsidRPr="004733D8">
        <w:rPr>
          <w:rFonts w:ascii="Garamond" w:eastAsia="Times New Roman" w:hAnsi="Garamond"/>
        </w:rPr>
        <w:t xml:space="preserve">ovembre 2016, une équipe UNPOL composée du Chef Sous-Secteur </w:t>
      </w:r>
      <w:proofErr w:type="spellStart"/>
      <w:r w:rsidR="004733D8" w:rsidRPr="004733D8">
        <w:rPr>
          <w:rFonts w:ascii="Garamond" w:eastAsia="Times New Roman" w:hAnsi="Garamond"/>
        </w:rPr>
        <w:t>M</w:t>
      </w:r>
      <w:r w:rsidRPr="004733D8">
        <w:rPr>
          <w:rFonts w:ascii="Garamond" w:eastAsia="Times New Roman" w:hAnsi="Garamond"/>
        </w:rPr>
        <w:t>oba</w:t>
      </w:r>
      <w:proofErr w:type="spellEnd"/>
      <w:r w:rsidR="004733D8" w:rsidRPr="004733D8">
        <w:rPr>
          <w:rFonts w:ascii="Garamond" w:eastAsia="Times New Roman" w:hAnsi="Garamond"/>
        </w:rPr>
        <w:t xml:space="preserve"> et le Suppléant du </w:t>
      </w:r>
      <w:r>
        <w:rPr>
          <w:rFonts w:ascii="Garamond" w:eastAsia="Times New Roman" w:hAnsi="Garamond"/>
        </w:rPr>
        <w:t xml:space="preserve">point focal violences sexuelles, </w:t>
      </w:r>
      <w:r w:rsidR="004733D8" w:rsidRPr="004733D8">
        <w:rPr>
          <w:rFonts w:ascii="Garamond" w:eastAsia="Times New Roman" w:hAnsi="Garamond"/>
        </w:rPr>
        <w:t xml:space="preserve">est allée au Lycée </w:t>
      </w:r>
      <w:proofErr w:type="spellStart"/>
      <w:r w:rsidR="004733D8" w:rsidRPr="004733D8">
        <w:rPr>
          <w:rFonts w:ascii="Garamond" w:eastAsia="Times New Roman" w:hAnsi="Garamond"/>
        </w:rPr>
        <w:t>A</w:t>
      </w:r>
      <w:r w:rsidRPr="004733D8">
        <w:rPr>
          <w:rFonts w:ascii="Garamond" w:eastAsia="Times New Roman" w:hAnsi="Garamond"/>
        </w:rPr>
        <w:t>lfadjiri</w:t>
      </w:r>
      <w:proofErr w:type="spellEnd"/>
      <w:r w:rsidR="004733D8" w:rsidRPr="004733D8">
        <w:rPr>
          <w:rFonts w:ascii="Garamond" w:eastAsia="Times New Roman" w:hAnsi="Garamond"/>
        </w:rPr>
        <w:t xml:space="preserve"> de </w:t>
      </w:r>
      <w:proofErr w:type="spellStart"/>
      <w:r w:rsidR="004733D8" w:rsidRPr="004733D8">
        <w:rPr>
          <w:rFonts w:ascii="Garamond" w:eastAsia="Times New Roman" w:hAnsi="Garamond"/>
        </w:rPr>
        <w:t>M</w:t>
      </w:r>
      <w:r w:rsidRPr="004733D8">
        <w:rPr>
          <w:rFonts w:ascii="Garamond" w:eastAsia="Times New Roman" w:hAnsi="Garamond"/>
        </w:rPr>
        <w:t>oba</w:t>
      </w:r>
      <w:proofErr w:type="spellEnd"/>
      <w:r w:rsidR="004733D8" w:rsidRPr="004733D8">
        <w:rPr>
          <w:rFonts w:ascii="Garamond" w:eastAsia="Times New Roman" w:hAnsi="Garamond"/>
        </w:rPr>
        <w:t xml:space="preserve"> dans le cadre d’une séance de sensibilisation sur les violences sexuelles. La dite séance a eu lieu dans la salle de réunion du Lycée et a connu une participation massive des élèves et des enseignants. Après la présentation de ses membres, l’équipe a d’abord défini le thème, avant d’énumérer les différentes sortes de violences sexuelles, leurs causes, leurs conséquences, les institutions qui interviennent lors de la commission de ces infractions. La troisième partie consacrée au débat, a permis aux participants de poser plusieurs questions relatives au thème. Les facilitateurs ont apporté des  réponses satisfaisantes. Les élèves,  très contents de cette initiative d’UNPOL, ont demandé qu’elles soient périodiques.   </w:t>
      </w:r>
    </w:p>
    <w:p w:rsidR="004733D8" w:rsidRPr="004733D8" w:rsidRDefault="004733D8" w:rsidP="004733D8">
      <w:pPr>
        <w:autoSpaceDE w:val="0"/>
        <w:autoSpaceDN w:val="0"/>
        <w:adjustRightInd w:val="0"/>
        <w:spacing w:line="20" w:lineRule="atLeast"/>
        <w:jc w:val="both"/>
        <w:rPr>
          <w:rFonts w:ascii="Garamond" w:eastAsia="Times New Roman" w:hAnsi="Garamond"/>
        </w:rPr>
      </w:pPr>
    </w:p>
    <w:p w:rsidR="00AB1019"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 xml:space="preserve">Le 14 Novembre 2016, UNPOL du Sous-Secteur </w:t>
      </w:r>
      <w:proofErr w:type="spellStart"/>
      <w:r w:rsidRPr="004733D8">
        <w:rPr>
          <w:rFonts w:ascii="Garamond" w:eastAsia="Times New Roman" w:hAnsi="Garamond"/>
        </w:rPr>
        <w:t>M</w:t>
      </w:r>
      <w:r w:rsidR="00DD040A" w:rsidRPr="004733D8">
        <w:rPr>
          <w:rFonts w:ascii="Garamond" w:eastAsia="Times New Roman" w:hAnsi="Garamond"/>
        </w:rPr>
        <w:t>oba</w:t>
      </w:r>
      <w:proofErr w:type="spellEnd"/>
      <w:r w:rsidRPr="004733D8">
        <w:rPr>
          <w:rFonts w:ascii="Garamond" w:eastAsia="Times New Roman" w:hAnsi="Garamond"/>
        </w:rPr>
        <w:t xml:space="preserve"> a animé un séminaire sur les droits des personnes arrêtées à l’Etat-major de la PNC. Les facilitateurs ont parlé des droits fondamentaux de la personne arrêtée, de la base constitutionnelle et légale de ces droits et enfin des sanctions disciplinaires et/ou judiciaires qui peuvent découler du non-respect de ces droits.</w:t>
      </w:r>
    </w:p>
    <w:p w:rsidR="004733D8" w:rsidRP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 xml:space="preserve">   </w:t>
      </w:r>
    </w:p>
    <w:p w:rsidR="00AB1019"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Cette sé</w:t>
      </w:r>
      <w:r w:rsidR="00AB1019">
        <w:rPr>
          <w:rFonts w:ascii="Garamond" w:eastAsia="Times New Roman" w:hAnsi="Garamond"/>
        </w:rPr>
        <w:t>ance interactive, a permis aux a</w:t>
      </w:r>
      <w:r w:rsidRPr="004733D8">
        <w:rPr>
          <w:rFonts w:ascii="Garamond" w:eastAsia="Times New Roman" w:hAnsi="Garamond"/>
        </w:rPr>
        <w:t xml:space="preserve">gents </w:t>
      </w:r>
      <w:r w:rsidR="00AB1019">
        <w:rPr>
          <w:rFonts w:ascii="Garamond" w:eastAsia="Times New Roman" w:hAnsi="Garamond"/>
        </w:rPr>
        <w:t xml:space="preserve">de la PNC, notamment aux officiers de Police Judiciaire, </w:t>
      </w:r>
      <w:r w:rsidRPr="004733D8">
        <w:rPr>
          <w:rFonts w:ascii="Garamond" w:eastAsia="Times New Roman" w:hAnsi="Garamond"/>
        </w:rPr>
        <w:t>de mieux appréhender les sanctions qu’ils peuvent encourir en cas de non-respect de ces droits.</w:t>
      </w:r>
    </w:p>
    <w:p w:rsidR="004733D8" w:rsidRP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 xml:space="preserve">  </w:t>
      </w:r>
    </w:p>
    <w:p w:rsidR="00AB1019"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Par ailleurs, l’assistance a profité de la dite séance pour solliciter l’aide de la MONUSCO pour la construction de lieux de garde à vue pour leur faciliter la tâche.</w:t>
      </w:r>
    </w:p>
    <w:p w:rsidR="004733D8" w:rsidRP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 xml:space="preserve">  </w:t>
      </w:r>
    </w:p>
    <w:p w:rsidR="004733D8" w:rsidRP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A la fin de la sensibilisation, UNPOL a remis quelques brochures relatives au  thème du jour.</w:t>
      </w:r>
    </w:p>
    <w:p w:rsidR="004733D8" w:rsidRPr="004733D8" w:rsidRDefault="004733D8" w:rsidP="004733D8">
      <w:pPr>
        <w:autoSpaceDE w:val="0"/>
        <w:autoSpaceDN w:val="0"/>
        <w:adjustRightInd w:val="0"/>
        <w:spacing w:line="20" w:lineRule="atLeast"/>
        <w:jc w:val="both"/>
        <w:rPr>
          <w:rFonts w:ascii="Garamond" w:eastAsia="Times New Roman" w:hAnsi="Garamond"/>
        </w:rPr>
      </w:pPr>
    </w:p>
    <w:p w:rsidR="004733D8" w:rsidRP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A la même date à 16 heures,  dans le cadre de la protection des civils, UNPOL M</w:t>
      </w:r>
      <w:r w:rsidR="00AB1019" w:rsidRPr="004733D8">
        <w:rPr>
          <w:rFonts w:ascii="Garamond" w:eastAsia="Times New Roman" w:hAnsi="Garamond"/>
        </w:rPr>
        <w:t>anono</w:t>
      </w:r>
      <w:r w:rsidRPr="004733D8">
        <w:rPr>
          <w:rFonts w:ascii="Garamond" w:eastAsia="Times New Roman" w:hAnsi="Garamond"/>
        </w:rPr>
        <w:t xml:space="preserve"> a invité un groupe de danse traditionnelle composé de L</w:t>
      </w:r>
      <w:r w:rsidR="00AB1019" w:rsidRPr="004733D8">
        <w:rPr>
          <w:rFonts w:ascii="Garamond" w:eastAsia="Times New Roman" w:hAnsi="Garamond"/>
        </w:rPr>
        <w:t>uba</w:t>
      </w:r>
      <w:r w:rsidRPr="004733D8">
        <w:rPr>
          <w:rFonts w:ascii="Garamond" w:eastAsia="Times New Roman" w:hAnsi="Garamond"/>
        </w:rPr>
        <w:t xml:space="preserve"> et de </w:t>
      </w:r>
      <w:r w:rsidR="00AB1019" w:rsidRPr="004733D8">
        <w:rPr>
          <w:rFonts w:ascii="Garamond" w:eastAsia="Times New Roman" w:hAnsi="Garamond"/>
        </w:rPr>
        <w:t>Pygmées</w:t>
      </w:r>
      <w:r w:rsidRPr="004733D8">
        <w:rPr>
          <w:rFonts w:ascii="Garamond" w:eastAsia="Times New Roman" w:hAnsi="Garamond"/>
        </w:rPr>
        <w:t xml:space="preserve">  à se produire  dans la cité de M</w:t>
      </w:r>
      <w:r w:rsidR="00AB1019" w:rsidRPr="004733D8">
        <w:rPr>
          <w:rFonts w:ascii="Garamond" w:eastAsia="Times New Roman" w:hAnsi="Garamond"/>
        </w:rPr>
        <w:t>anono</w:t>
      </w:r>
      <w:r w:rsidRPr="004733D8">
        <w:rPr>
          <w:rFonts w:ascii="Garamond" w:eastAsia="Times New Roman" w:hAnsi="Garamond"/>
        </w:rPr>
        <w:t>. Au cours de cette activité  culturelle  à laquelle  l’Administrateur du Territoire, son chef de bureau et C</w:t>
      </w:r>
      <w:r w:rsidR="00AB1019" w:rsidRPr="004733D8">
        <w:rPr>
          <w:rFonts w:ascii="Garamond" w:eastAsia="Times New Roman" w:hAnsi="Garamond"/>
        </w:rPr>
        <w:t>ombenbatt</w:t>
      </w:r>
      <w:r w:rsidRPr="004733D8">
        <w:rPr>
          <w:rFonts w:ascii="Garamond" w:eastAsia="Times New Roman" w:hAnsi="Garamond"/>
        </w:rPr>
        <w:t>-10 ont pris part, UNPOL a profité pour mener une activité de sensibilisation sur la culture de la paix en général et la cohabitation pacifique entre pygmées et luba en particulier. Le chef sous-secteur UNPOL dans son intervention a pris comme exemple la composition même de la troupe culturelle dans laquelle L</w:t>
      </w:r>
      <w:r w:rsidR="00AB1019" w:rsidRPr="004733D8">
        <w:rPr>
          <w:rFonts w:ascii="Garamond" w:eastAsia="Times New Roman" w:hAnsi="Garamond"/>
        </w:rPr>
        <w:t>uba</w:t>
      </w:r>
      <w:r w:rsidRPr="004733D8">
        <w:rPr>
          <w:rFonts w:ascii="Garamond" w:eastAsia="Times New Roman" w:hAnsi="Garamond"/>
        </w:rPr>
        <w:t xml:space="preserve"> et </w:t>
      </w:r>
      <w:r w:rsidR="00AB1019" w:rsidRPr="004733D8">
        <w:rPr>
          <w:rFonts w:ascii="Garamond" w:eastAsia="Times New Roman" w:hAnsi="Garamond"/>
        </w:rPr>
        <w:t>Pygmée</w:t>
      </w:r>
      <w:r w:rsidR="00AB1019">
        <w:rPr>
          <w:rFonts w:ascii="Garamond" w:eastAsia="Times New Roman" w:hAnsi="Garamond"/>
        </w:rPr>
        <w:t>s</w:t>
      </w:r>
      <w:r w:rsidRPr="004733D8">
        <w:rPr>
          <w:rFonts w:ascii="Garamond" w:eastAsia="Times New Roman" w:hAnsi="Garamond"/>
        </w:rPr>
        <w:t xml:space="preserve"> sont en parfaite symbiose. Elle a conclu en disant que M</w:t>
      </w:r>
      <w:r w:rsidR="00AB1019" w:rsidRPr="004733D8">
        <w:rPr>
          <w:rFonts w:ascii="Garamond" w:eastAsia="Times New Roman" w:hAnsi="Garamond"/>
        </w:rPr>
        <w:t>anono</w:t>
      </w:r>
      <w:r w:rsidRPr="004733D8">
        <w:rPr>
          <w:rFonts w:ascii="Garamond" w:eastAsia="Times New Roman" w:hAnsi="Garamond"/>
        </w:rPr>
        <w:t xml:space="preserve"> ne peut être développé que par l’union de tous ses fils et filles sans distinction de groupe ethnique.</w:t>
      </w:r>
    </w:p>
    <w:p w:rsidR="004733D8" w:rsidRPr="004733D8" w:rsidRDefault="004733D8" w:rsidP="004733D8">
      <w:pPr>
        <w:autoSpaceDE w:val="0"/>
        <w:autoSpaceDN w:val="0"/>
        <w:adjustRightInd w:val="0"/>
        <w:spacing w:line="20" w:lineRule="atLeast"/>
        <w:jc w:val="both"/>
        <w:rPr>
          <w:rFonts w:ascii="Garamond" w:eastAsia="Times New Roman" w:hAnsi="Garamond"/>
        </w:rPr>
      </w:pPr>
    </w:p>
    <w:p w:rsidR="004733D8" w:rsidRPr="00AB1019" w:rsidRDefault="004733D8" w:rsidP="00AB1019">
      <w:pPr>
        <w:pStyle w:val="ListParagraph"/>
        <w:numPr>
          <w:ilvl w:val="0"/>
          <w:numId w:val="15"/>
        </w:numPr>
        <w:autoSpaceDE w:val="0"/>
        <w:autoSpaceDN w:val="0"/>
        <w:adjustRightInd w:val="0"/>
        <w:spacing w:line="20" w:lineRule="atLeast"/>
        <w:jc w:val="both"/>
        <w:rPr>
          <w:rFonts w:ascii="Garamond" w:eastAsia="Times New Roman" w:hAnsi="Garamond"/>
          <w:b/>
        </w:rPr>
      </w:pPr>
      <w:r w:rsidRPr="00AB1019">
        <w:rPr>
          <w:rFonts w:ascii="Garamond" w:eastAsia="Times New Roman" w:hAnsi="Garamond"/>
          <w:b/>
        </w:rPr>
        <w:t xml:space="preserve">Matadi : La MONUSCO Renforce les </w:t>
      </w:r>
      <w:r w:rsidR="00F637CF" w:rsidRPr="00AB1019">
        <w:rPr>
          <w:rFonts w:ascii="Garamond" w:eastAsia="Times New Roman" w:hAnsi="Garamond"/>
          <w:b/>
        </w:rPr>
        <w:t>capacités</w:t>
      </w:r>
      <w:r w:rsidRPr="00AB1019">
        <w:rPr>
          <w:rFonts w:ascii="Garamond" w:eastAsia="Times New Roman" w:hAnsi="Garamond"/>
          <w:b/>
        </w:rPr>
        <w:t xml:space="preserve"> </w:t>
      </w:r>
      <w:r w:rsidR="00F637CF" w:rsidRPr="00AB1019">
        <w:rPr>
          <w:rFonts w:ascii="Garamond" w:eastAsia="Times New Roman" w:hAnsi="Garamond"/>
          <w:b/>
        </w:rPr>
        <w:t>opérationnelles</w:t>
      </w:r>
      <w:r w:rsidRPr="00AB1019">
        <w:rPr>
          <w:rFonts w:ascii="Garamond" w:eastAsia="Times New Roman" w:hAnsi="Garamond"/>
          <w:b/>
        </w:rPr>
        <w:t xml:space="preserve"> de 240 policiers congolais</w:t>
      </w:r>
    </w:p>
    <w:p w:rsidR="004733D8" w:rsidRPr="004733D8" w:rsidRDefault="004733D8" w:rsidP="004733D8">
      <w:pPr>
        <w:autoSpaceDE w:val="0"/>
        <w:autoSpaceDN w:val="0"/>
        <w:adjustRightInd w:val="0"/>
        <w:spacing w:line="20" w:lineRule="atLeast"/>
        <w:jc w:val="both"/>
        <w:rPr>
          <w:rFonts w:ascii="Garamond" w:eastAsia="Times New Roman" w:hAnsi="Garamond"/>
          <w:b/>
        </w:rPr>
      </w:pPr>
    </w:p>
    <w:p w:rsidR="004733D8" w:rsidRDefault="00AB1019" w:rsidP="004733D8">
      <w:pPr>
        <w:autoSpaceDE w:val="0"/>
        <w:autoSpaceDN w:val="0"/>
        <w:adjustRightInd w:val="0"/>
        <w:spacing w:line="20" w:lineRule="atLeast"/>
        <w:jc w:val="both"/>
        <w:rPr>
          <w:rFonts w:ascii="Garamond" w:eastAsia="Times New Roman" w:hAnsi="Garamond"/>
        </w:rPr>
      </w:pPr>
      <w:r>
        <w:rPr>
          <w:rFonts w:ascii="Garamond" w:eastAsia="Times New Roman" w:hAnsi="Garamond"/>
        </w:rPr>
        <w:t>Le 21 n</w:t>
      </w:r>
      <w:r w:rsidR="004733D8" w:rsidRPr="004733D8">
        <w:rPr>
          <w:rFonts w:ascii="Garamond" w:eastAsia="Times New Roman" w:hAnsi="Garamond"/>
        </w:rPr>
        <w:t>ovembre 2016 a eu l</w:t>
      </w:r>
      <w:r>
        <w:rPr>
          <w:rFonts w:ascii="Garamond" w:eastAsia="Times New Roman" w:hAnsi="Garamond"/>
        </w:rPr>
        <w:t>ieu au Camp militaire de la 12</w:t>
      </w:r>
      <w:r w:rsidRPr="00AB1019">
        <w:rPr>
          <w:rFonts w:ascii="Garamond" w:eastAsia="Times New Roman" w:hAnsi="Garamond"/>
          <w:vertAlign w:val="superscript"/>
        </w:rPr>
        <w:t>ème</w:t>
      </w:r>
      <w:r>
        <w:rPr>
          <w:rFonts w:ascii="Garamond" w:eastAsia="Times New Roman" w:hAnsi="Garamond"/>
        </w:rPr>
        <w:t xml:space="preserve"> </w:t>
      </w:r>
      <w:r w:rsidR="004733D8" w:rsidRPr="004733D8">
        <w:rPr>
          <w:rFonts w:ascii="Garamond" w:eastAsia="Times New Roman" w:hAnsi="Garamond"/>
        </w:rPr>
        <w:t>Région militaire du Kongo Central dénommé ‘’REDJAF’’,  l’ouverture officielle d’une session de recyclage  au profit de deux cent quarante (240) cadres et agents du Groupement Mob</w:t>
      </w:r>
      <w:r>
        <w:rPr>
          <w:rFonts w:ascii="Garamond" w:eastAsia="Times New Roman" w:hAnsi="Garamond"/>
        </w:rPr>
        <w:t>ile d’Intervention (GMI) de la p</w:t>
      </w:r>
      <w:r w:rsidR="004733D8" w:rsidRPr="004733D8">
        <w:rPr>
          <w:rFonts w:ascii="Garamond" w:eastAsia="Times New Roman" w:hAnsi="Garamond"/>
        </w:rPr>
        <w:t xml:space="preserve">rovince du Kongo Central. Elle portait sur le Maintien et le Rétablissement de l’Ordre Public (MROP) et les Gestes et Techniques Professionnels d’Intervention (GTPI). Ella a été présidée par le Commissaire Supérieur Principal </w:t>
      </w:r>
      <w:proofErr w:type="spellStart"/>
      <w:r w:rsidR="004733D8" w:rsidRPr="004733D8">
        <w:rPr>
          <w:rFonts w:ascii="Garamond" w:eastAsia="Times New Roman" w:hAnsi="Garamond"/>
        </w:rPr>
        <w:t>L</w:t>
      </w:r>
      <w:r w:rsidRPr="004733D8">
        <w:rPr>
          <w:rFonts w:ascii="Garamond" w:eastAsia="Times New Roman" w:hAnsi="Garamond"/>
        </w:rPr>
        <w:t>ojunga</w:t>
      </w:r>
      <w:proofErr w:type="spellEnd"/>
      <w:r w:rsidR="004733D8" w:rsidRPr="004733D8">
        <w:rPr>
          <w:rFonts w:ascii="Garamond" w:eastAsia="Times New Roman" w:hAnsi="Garamond"/>
        </w:rPr>
        <w:t xml:space="preserve"> </w:t>
      </w:r>
      <w:proofErr w:type="spellStart"/>
      <w:r w:rsidR="004733D8" w:rsidRPr="004733D8">
        <w:rPr>
          <w:rFonts w:ascii="Garamond" w:eastAsia="Times New Roman" w:hAnsi="Garamond"/>
        </w:rPr>
        <w:t>Djangunga</w:t>
      </w:r>
      <w:proofErr w:type="spellEnd"/>
      <w:r w:rsidR="004733D8" w:rsidRPr="004733D8">
        <w:rPr>
          <w:rFonts w:ascii="Garamond" w:eastAsia="Times New Roman" w:hAnsi="Garamond"/>
        </w:rPr>
        <w:t xml:space="preserve">, Adjoint au Commissaire provincial en charge de l’Appui et de la Gestion, assurant l’intérim de son chef empêché. Le chef « Antenne MONUSCO » de Matadi, des officiers de la Police </w:t>
      </w:r>
      <w:r w:rsidRPr="004733D8">
        <w:rPr>
          <w:rFonts w:ascii="Garamond" w:eastAsia="Times New Roman" w:hAnsi="Garamond"/>
        </w:rPr>
        <w:t>n</w:t>
      </w:r>
      <w:r w:rsidR="004733D8" w:rsidRPr="004733D8">
        <w:rPr>
          <w:rFonts w:ascii="Garamond" w:eastAsia="Times New Roman" w:hAnsi="Garamond"/>
        </w:rPr>
        <w:t xml:space="preserve">ationale </w:t>
      </w:r>
      <w:r w:rsidRPr="004733D8">
        <w:rPr>
          <w:rFonts w:ascii="Garamond" w:eastAsia="Times New Roman" w:hAnsi="Garamond"/>
        </w:rPr>
        <w:t>c</w:t>
      </w:r>
      <w:r w:rsidR="004733D8" w:rsidRPr="004733D8">
        <w:rPr>
          <w:rFonts w:ascii="Garamond" w:eastAsia="Times New Roman" w:hAnsi="Garamond"/>
        </w:rPr>
        <w:t>ongolaise (PNC), de la Police des Nations Unies et de l’armée Congolaise étaient présents.</w:t>
      </w:r>
    </w:p>
    <w:p w:rsidR="00AB1019" w:rsidRPr="004733D8" w:rsidRDefault="00AB1019" w:rsidP="004733D8">
      <w:pPr>
        <w:autoSpaceDE w:val="0"/>
        <w:autoSpaceDN w:val="0"/>
        <w:adjustRightInd w:val="0"/>
        <w:spacing w:line="20" w:lineRule="atLeast"/>
        <w:jc w:val="both"/>
        <w:rPr>
          <w:rFonts w:ascii="Garamond" w:eastAsia="Times New Roman" w:hAnsi="Garamond"/>
        </w:rPr>
      </w:pPr>
    </w:p>
    <w:p w:rsidR="00AB1019"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Après l’exécution de l’h</w:t>
      </w:r>
      <w:r w:rsidR="00AB1019">
        <w:rPr>
          <w:rFonts w:ascii="Garamond" w:eastAsia="Times New Roman" w:hAnsi="Garamond"/>
        </w:rPr>
        <w:t>ymne national de la République d</w:t>
      </w:r>
      <w:r w:rsidRPr="004733D8">
        <w:rPr>
          <w:rFonts w:ascii="Garamond" w:eastAsia="Times New Roman" w:hAnsi="Garamond"/>
        </w:rPr>
        <w:t xml:space="preserve">émocratique du Congo, le responsable de la Police de la MONUSCO a remercié les responsables de la PNC pour tous les efforts qu’ils ont fournis et qui ont permis </w:t>
      </w:r>
      <w:r w:rsidRPr="004733D8">
        <w:rPr>
          <w:rFonts w:ascii="Garamond" w:eastAsia="Times New Roman" w:hAnsi="Garamond"/>
        </w:rPr>
        <w:lastRenderedPageBreak/>
        <w:t xml:space="preserve">d’organiser cette présente session de recyclage. Replaçant cette formation dans son contexte, il dira que c’est l’aboutissement de la vision du Chef de la Composante Police, </w:t>
      </w:r>
      <w:r w:rsidR="00AB1019">
        <w:rPr>
          <w:rFonts w:ascii="Garamond" w:eastAsia="Times New Roman" w:hAnsi="Garamond"/>
        </w:rPr>
        <w:t xml:space="preserve">le Commissaire </w:t>
      </w:r>
      <w:proofErr w:type="spellStart"/>
      <w:r w:rsidR="00AB1019">
        <w:rPr>
          <w:rFonts w:ascii="Garamond" w:eastAsia="Times New Roman" w:hAnsi="Garamond"/>
        </w:rPr>
        <w:t>Awale</w:t>
      </w:r>
      <w:proofErr w:type="spellEnd"/>
      <w:r w:rsidR="00AB1019">
        <w:rPr>
          <w:rFonts w:ascii="Garamond" w:eastAsia="Times New Roman" w:hAnsi="Garamond"/>
        </w:rPr>
        <w:t xml:space="preserve"> </w:t>
      </w:r>
      <w:proofErr w:type="spellStart"/>
      <w:r w:rsidR="00AB1019">
        <w:rPr>
          <w:rFonts w:ascii="Garamond" w:eastAsia="Times New Roman" w:hAnsi="Garamond"/>
        </w:rPr>
        <w:t>Abdounasir</w:t>
      </w:r>
      <w:proofErr w:type="spellEnd"/>
      <w:r w:rsidR="00AB1019">
        <w:rPr>
          <w:rFonts w:ascii="Garamond" w:eastAsia="Times New Roman" w:hAnsi="Garamond"/>
        </w:rPr>
        <w:t xml:space="preserve">, de renforcer les </w:t>
      </w:r>
      <w:r w:rsidRPr="004733D8">
        <w:rPr>
          <w:rFonts w:ascii="Garamond" w:eastAsia="Times New Roman" w:hAnsi="Garamond"/>
        </w:rPr>
        <w:t>capacités de la PNC, en vue d’une meilleure sécurisation du processus électoral. Il ajoutera en plus des cours qui seront dispensés par les policiers des Nations Unies, la MONUSCO apportera un soutien en ration alimentaire et matériels didactiques pour la réussite de la présente formation.</w:t>
      </w:r>
    </w:p>
    <w:p w:rsidR="004733D8" w:rsidRP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 xml:space="preserve">   </w:t>
      </w:r>
    </w:p>
    <w:p w:rsidR="00AB1019"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 xml:space="preserve">Le  Chef de l’Antenne de la MONUSCO Matadi, prenant la parole a déclaré  que le renforcement des capacités de la PNC et la restauration de l’autorité de l’Etat rentrent dans le cadre de  l’exécution du  mandat des Nations-Unies en RD Congo. Il a appelé la PNC au respect des normes internationales qui doivent régir les actions de toute police avant de renouveler le soutien indéfectible de la MONUSCO aux autorités policières. </w:t>
      </w:r>
    </w:p>
    <w:p w:rsid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S’adressant à la Composante Police de la MONUSCO, il a salué cette belle initiative qui vient rehausser  l’image de la MONUSCO dans toute la province du Kongo Central.</w:t>
      </w:r>
    </w:p>
    <w:p w:rsidR="00AB1019" w:rsidRPr="004733D8" w:rsidRDefault="00AB1019" w:rsidP="004733D8">
      <w:pPr>
        <w:autoSpaceDE w:val="0"/>
        <w:autoSpaceDN w:val="0"/>
        <w:adjustRightInd w:val="0"/>
        <w:spacing w:line="20" w:lineRule="atLeast"/>
        <w:jc w:val="both"/>
        <w:rPr>
          <w:rFonts w:ascii="Garamond" w:eastAsia="Times New Roman" w:hAnsi="Garamond"/>
        </w:rPr>
      </w:pPr>
    </w:p>
    <w:p w:rsid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Prenant la parole, le représentant du Commissaire  Provincial, a emboité le pas à son prédécesseur en saluant à son tour l’initiative de la police MONUSCO. Il a ensuite exhorté les apprenants à être très attentifs aux enseignements qui leur seront dispensés au cours de cette formation en vue d’une bonne sécurisation du processus électoral.</w:t>
      </w:r>
    </w:p>
    <w:p w:rsidR="00AB1019" w:rsidRDefault="00AB1019" w:rsidP="004733D8">
      <w:pPr>
        <w:autoSpaceDE w:val="0"/>
        <w:autoSpaceDN w:val="0"/>
        <w:adjustRightInd w:val="0"/>
        <w:spacing w:line="20" w:lineRule="atLeast"/>
        <w:jc w:val="both"/>
        <w:rPr>
          <w:rFonts w:ascii="Garamond" w:eastAsia="Times New Roman" w:hAnsi="Garamond"/>
        </w:rPr>
      </w:pPr>
      <w:r>
        <w:rPr>
          <w:rFonts w:ascii="Garamond" w:eastAsia="Times New Roman" w:hAnsi="Garamond"/>
        </w:rPr>
        <w:t xml:space="preserve"> </w:t>
      </w:r>
    </w:p>
    <w:p w:rsidR="00AB1019" w:rsidRPr="00AB1019" w:rsidRDefault="00AB1019" w:rsidP="00AB1019">
      <w:pPr>
        <w:pStyle w:val="ListParagraph"/>
        <w:numPr>
          <w:ilvl w:val="0"/>
          <w:numId w:val="15"/>
        </w:numPr>
        <w:autoSpaceDE w:val="0"/>
        <w:autoSpaceDN w:val="0"/>
        <w:adjustRightInd w:val="0"/>
        <w:spacing w:line="20" w:lineRule="atLeast"/>
        <w:jc w:val="both"/>
        <w:rPr>
          <w:rFonts w:ascii="Garamond" w:eastAsia="Times New Roman" w:hAnsi="Garamond"/>
          <w:b/>
        </w:rPr>
      </w:pPr>
      <w:r w:rsidRPr="00AB1019">
        <w:rPr>
          <w:rFonts w:ascii="Garamond" w:eastAsia="Times New Roman" w:hAnsi="Garamond"/>
          <w:b/>
        </w:rPr>
        <w:t>Exécution de missions de protection des civils par UNPOL</w:t>
      </w:r>
    </w:p>
    <w:p w:rsidR="00AB1019" w:rsidRPr="00AB1019" w:rsidRDefault="00AB1019" w:rsidP="00AB1019">
      <w:pPr>
        <w:pStyle w:val="ListParagraph"/>
        <w:autoSpaceDE w:val="0"/>
        <w:autoSpaceDN w:val="0"/>
        <w:adjustRightInd w:val="0"/>
        <w:spacing w:line="20" w:lineRule="atLeast"/>
        <w:jc w:val="both"/>
        <w:rPr>
          <w:rFonts w:ascii="Garamond" w:eastAsia="Times New Roman" w:hAnsi="Garamond"/>
        </w:rPr>
      </w:pPr>
    </w:p>
    <w:p w:rsidR="004733D8" w:rsidRPr="00E0342C" w:rsidRDefault="004733D8" w:rsidP="004733D8">
      <w:pPr>
        <w:autoSpaceDE w:val="0"/>
        <w:autoSpaceDN w:val="0"/>
        <w:adjustRightInd w:val="0"/>
        <w:spacing w:line="20" w:lineRule="atLeast"/>
        <w:jc w:val="both"/>
        <w:rPr>
          <w:rFonts w:ascii="Garamond" w:eastAsia="Times New Roman" w:hAnsi="Garamond"/>
        </w:rPr>
      </w:pPr>
      <w:r w:rsidRPr="00E0342C">
        <w:rPr>
          <w:rFonts w:ascii="Garamond" w:eastAsia="Times New Roman" w:hAnsi="Garamond"/>
        </w:rPr>
        <w:t xml:space="preserve">Dans le cadre de l’exécution de ses missions de protection des civils, UNPOL a effectué durant la période </w:t>
      </w:r>
      <w:r w:rsidR="00AB1019" w:rsidRPr="00E0342C">
        <w:rPr>
          <w:rFonts w:ascii="Garamond" w:eastAsia="Times New Roman" w:hAnsi="Garamond"/>
        </w:rPr>
        <w:t xml:space="preserve">concernée: 21 missions dans 21 </w:t>
      </w:r>
      <w:r w:rsidRPr="00E0342C">
        <w:rPr>
          <w:rFonts w:ascii="Garamond" w:eastAsia="Times New Roman" w:hAnsi="Garamond"/>
        </w:rPr>
        <w:t xml:space="preserve">localités. A l’analyse de ces missions, il apparait que la situation sécuritaire générale reste fragile du fait de l’activisme des groupes armés, des conflits intercommunautaires, du banditisme classique et de la situation socio-économique des populations. </w:t>
      </w:r>
    </w:p>
    <w:p w:rsidR="004733D8" w:rsidRPr="00E81CD2" w:rsidRDefault="004733D8" w:rsidP="004733D8">
      <w:pPr>
        <w:autoSpaceDE w:val="0"/>
        <w:autoSpaceDN w:val="0"/>
        <w:adjustRightInd w:val="0"/>
        <w:spacing w:line="20" w:lineRule="atLeast"/>
        <w:jc w:val="both"/>
        <w:rPr>
          <w:rFonts w:ascii="Garamond" w:eastAsia="Times New Roman" w:hAnsi="Garamond"/>
          <w:b/>
        </w:rPr>
      </w:pPr>
    </w:p>
    <w:p w:rsidR="00AB1019"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Durant la semaine, les équipes conjointes pour la mise en œuvre les Stratégies Opérationnelles Intégrées de Lutte contre l’Insécurité ont procédé à la vulgarisation des numéros ve</w:t>
      </w:r>
      <w:r w:rsidR="00AB1019">
        <w:rPr>
          <w:rFonts w:ascii="Garamond" w:eastAsia="Times New Roman" w:hAnsi="Garamond"/>
        </w:rPr>
        <w:t xml:space="preserve">rts de leur localité respective à </w:t>
      </w:r>
      <w:proofErr w:type="spellStart"/>
      <w:r w:rsidRPr="004733D8">
        <w:rPr>
          <w:rFonts w:ascii="Garamond" w:eastAsia="Times New Roman" w:hAnsi="Garamond"/>
        </w:rPr>
        <w:t>Uvira</w:t>
      </w:r>
      <w:proofErr w:type="spellEnd"/>
      <w:r w:rsidRPr="004733D8">
        <w:rPr>
          <w:rFonts w:ascii="Garamond" w:eastAsia="Times New Roman" w:hAnsi="Garamond"/>
        </w:rPr>
        <w:t xml:space="preserve"> et à Goma. </w:t>
      </w:r>
    </w:p>
    <w:p w:rsidR="00AB1019" w:rsidRDefault="00AB1019" w:rsidP="004733D8">
      <w:pPr>
        <w:autoSpaceDE w:val="0"/>
        <w:autoSpaceDN w:val="0"/>
        <w:adjustRightInd w:val="0"/>
        <w:spacing w:line="20" w:lineRule="atLeast"/>
        <w:jc w:val="both"/>
        <w:rPr>
          <w:rFonts w:ascii="Garamond" w:eastAsia="Times New Roman" w:hAnsi="Garamond"/>
        </w:rPr>
      </w:pPr>
    </w:p>
    <w:p w:rsidR="00B8092E"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 xml:space="preserve">A </w:t>
      </w:r>
      <w:proofErr w:type="spellStart"/>
      <w:r w:rsidRPr="004733D8">
        <w:rPr>
          <w:rFonts w:ascii="Garamond" w:eastAsia="Times New Roman" w:hAnsi="Garamond"/>
        </w:rPr>
        <w:t>Uvira</w:t>
      </w:r>
      <w:proofErr w:type="spellEnd"/>
      <w:r w:rsidRPr="004733D8">
        <w:rPr>
          <w:rFonts w:ascii="Garamond" w:eastAsia="Times New Roman" w:hAnsi="Garamond"/>
        </w:rPr>
        <w:t xml:space="preserve">, une équipe d’UNPOL de la MONUSCO a fait le déplacement, le dimanche 20 novembre dernier à la cathédrale Saint Paul pour sensibiliser les fidèles catholiques sur ce projet. Le chef de secteur UNPOL/MONUSCO </w:t>
      </w:r>
      <w:proofErr w:type="spellStart"/>
      <w:r w:rsidRPr="004733D8">
        <w:rPr>
          <w:rFonts w:ascii="Garamond" w:eastAsia="Times New Roman" w:hAnsi="Garamond"/>
        </w:rPr>
        <w:t>Uvira</w:t>
      </w:r>
      <w:proofErr w:type="spellEnd"/>
      <w:r w:rsidRPr="004733D8">
        <w:rPr>
          <w:rFonts w:ascii="Garamond" w:eastAsia="Times New Roman" w:hAnsi="Garamond"/>
        </w:rPr>
        <w:t xml:space="preserve">, madame </w:t>
      </w:r>
      <w:proofErr w:type="spellStart"/>
      <w:r w:rsidRPr="004733D8">
        <w:rPr>
          <w:rFonts w:ascii="Garamond" w:eastAsia="Times New Roman" w:hAnsi="Garamond"/>
        </w:rPr>
        <w:t>D</w:t>
      </w:r>
      <w:r w:rsidR="00AB1019" w:rsidRPr="004733D8">
        <w:rPr>
          <w:rFonts w:ascii="Garamond" w:eastAsia="Times New Roman" w:hAnsi="Garamond"/>
        </w:rPr>
        <w:t>oamba</w:t>
      </w:r>
      <w:proofErr w:type="spellEnd"/>
      <w:r w:rsidRPr="004733D8">
        <w:rPr>
          <w:rFonts w:ascii="Garamond" w:eastAsia="Times New Roman" w:hAnsi="Garamond"/>
        </w:rPr>
        <w:t xml:space="preserve"> </w:t>
      </w:r>
      <w:r w:rsidR="00AB1019" w:rsidRPr="004733D8">
        <w:rPr>
          <w:rFonts w:ascii="Garamond" w:eastAsia="Times New Roman" w:hAnsi="Garamond"/>
        </w:rPr>
        <w:t>Clémence</w:t>
      </w:r>
      <w:r w:rsidRPr="004733D8">
        <w:rPr>
          <w:rFonts w:ascii="Garamond" w:eastAsia="Times New Roman" w:hAnsi="Garamond"/>
        </w:rPr>
        <w:t xml:space="preserve">, a souligné sollicité une collaboration </w:t>
      </w:r>
      <w:r w:rsidR="00B8092E">
        <w:rPr>
          <w:rFonts w:ascii="Garamond" w:eastAsia="Times New Roman" w:hAnsi="Garamond"/>
        </w:rPr>
        <w:t>formelle  et efficace entre la P</w:t>
      </w:r>
      <w:r w:rsidRPr="004733D8">
        <w:rPr>
          <w:rFonts w:ascii="Garamond" w:eastAsia="Times New Roman" w:hAnsi="Garamond"/>
        </w:rPr>
        <w:t>olice nationale congolaise et la population civile qui est la meilleure voie pou</w:t>
      </w:r>
      <w:r w:rsidR="00B8092E">
        <w:rPr>
          <w:rFonts w:ascii="Garamond" w:eastAsia="Times New Roman" w:hAnsi="Garamond"/>
        </w:rPr>
        <w:t>r la lutte contre l’insécurité.</w:t>
      </w:r>
    </w:p>
    <w:p w:rsidR="00B8092E" w:rsidRDefault="00B8092E" w:rsidP="004733D8">
      <w:pPr>
        <w:autoSpaceDE w:val="0"/>
        <w:autoSpaceDN w:val="0"/>
        <w:adjustRightInd w:val="0"/>
        <w:spacing w:line="20" w:lineRule="atLeast"/>
        <w:jc w:val="both"/>
        <w:rPr>
          <w:rFonts w:ascii="Garamond" w:eastAsia="Times New Roman" w:hAnsi="Garamond"/>
        </w:rPr>
      </w:pPr>
    </w:p>
    <w:p w:rsidR="00B8092E"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t>Son Collègue de Goma ne dira pas p</w:t>
      </w:r>
      <w:r w:rsidR="00B8092E">
        <w:rPr>
          <w:rFonts w:ascii="Garamond" w:eastAsia="Times New Roman" w:hAnsi="Garamond"/>
        </w:rPr>
        <w:t>lus, le Chef de la police des N</w:t>
      </w:r>
      <w:r w:rsidRPr="004733D8">
        <w:rPr>
          <w:rFonts w:ascii="Garamond" w:eastAsia="Times New Roman" w:hAnsi="Garamond"/>
        </w:rPr>
        <w:t>ations Unies à Goma soulignera q</w:t>
      </w:r>
      <w:r w:rsidR="00B8092E">
        <w:rPr>
          <w:rFonts w:ascii="Garamond" w:eastAsia="Times New Roman" w:hAnsi="Garamond"/>
        </w:rPr>
        <w:t xml:space="preserve">ue  les numéros concourent à </w:t>
      </w:r>
      <w:r w:rsidRPr="004733D8">
        <w:rPr>
          <w:rFonts w:ascii="Garamond" w:eastAsia="Times New Roman" w:hAnsi="Garamond"/>
        </w:rPr>
        <w:t>«la sécurisation de Goma, la tranquillité de la population et pour appuyer les actions qui sont faites par les unités sur le terrain ».</w:t>
      </w:r>
    </w:p>
    <w:p w:rsidR="004733D8" w:rsidRPr="004733D8" w:rsidRDefault="00B8092E" w:rsidP="004733D8">
      <w:pPr>
        <w:autoSpaceDE w:val="0"/>
        <w:autoSpaceDN w:val="0"/>
        <w:adjustRightInd w:val="0"/>
        <w:spacing w:line="20" w:lineRule="atLeast"/>
        <w:jc w:val="both"/>
        <w:rPr>
          <w:rFonts w:ascii="Garamond" w:eastAsia="Times New Roman" w:hAnsi="Garamond"/>
        </w:rPr>
      </w:pPr>
      <w:r>
        <w:rPr>
          <w:rFonts w:ascii="Garamond" w:eastAsia="Times New Roman" w:hAnsi="Garamond"/>
        </w:rPr>
        <w:br/>
      </w:r>
      <w:r w:rsidR="004733D8" w:rsidRPr="004733D8">
        <w:rPr>
          <w:rFonts w:ascii="Garamond" w:eastAsia="Times New Roman" w:hAnsi="Garamond"/>
        </w:rPr>
        <w:t>Au total, 160 appels ont été reçus sur les numéros verts des Stratégie</w:t>
      </w:r>
      <w:r>
        <w:rPr>
          <w:rFonts w:ascii="Garamond" w:eastAsia="Times New Roman" w:hAnsi="Garamond"/>
        </w:rPr>
        <w:t>s</w:t>
      </w:r>
      <w:r w:rsidR="004733D8" w:rsidRPr="004733D8">
        <w:rPr>
          <w:rFonts w:ascii="Garamond" w:eastAsia="Times New Roman" w:hAnsi="Garamond"/>
        </w:rPr>
        <w:t xml:space="preserve"> Opérationnelle</w:t>
      </w:r>
      <w:r>
        <w:rPr>
          <w:rFonts w:ascii="Garamond" w:eastAsia="Times New Roman" w:hAnsi="Garamond"/>
        </w:rPr>
        <w:t>s</w:t>
      </w:r>
      <w:r w:rsidR="004733D8" w:rsidRPr="004733D8">
        <w:rPr>
          <w:rFonts w:ascii="Garamond" w:eastAsia="Times New Roman" w:hAnsi="Garamond"/>
        </w:rPr>
        <w:t xml:space="preserve"> de Lutte contre l’Insécurité à Beni, </w:t>
      </w:r>
      <w:proofErr w:type="spellStart"/>
      <w:r w:rsidR="004733D8" w:rsidRPr="004733D8">
        <w:rPr>
          <w:rFonts w:ascii="Garamond" w:eastAsia="Times New Roman" w:hAnsi="Garamond"/>
        </w:rPr>
        <w:t>Oicha</w:t>
      </w:r>
      <w:proofErr w:type="spellEnd"/>
      <w:r w:rsidR="004733D8" w:rsidRPr="004733D8">
        <w:rPr>
          <w:rFonts w:ascii="Garamond" w:eastAsia="Times New Roman" w:hAnsi="Garamond"/>
        </w:rPr>
        <w:t>, et Goma. 44 interventions ont été effectuées et 26 individus ont été interpelés pour diverses infractions de droit commun.</w:t>
      </w:r>
    </w:p>
    <w:p w:rsidR="00F637CF" w:rsidRDefault="00F637CF" w:rsidP="004733D8">
      <w:pPr>
        <w:autoSpaceDE w:val="0"/>
        <w:autoSpaceDN w:val="0"/>
        <w:adjustRightInd w:val="0"/>
        <w:spacing w:line="20" w:lineRule="atLeast"/>
        <w:jc w:val="both"/>
        <w:rPr>
          <w:rFonts w:ascii="Garamond" w:eastAsia="Times New Roman" w:hAnsi="Garamond"/>
        </w:rPr>
      </w:pPr>
    </w:p>
    <w:p w:rsidR="004733D8" w:rsidRPr="004733D8" w:rsidRDefault="004733D8" w:rsidP="004733D8">
      <w:pPr>
        <w:autoSpaceDE w:val="0"/>
        <w:autoSpaceDN w:val="0"/>
        <w:adjustRightInd w:val="0"/>
        <w:spacing w:line="20" w:lineRule="atLeast"/>
        <w:jc w:val="both"/>
        <w:rPr>
          <w:rFonts w:ascii="Garamond" w:eastAsia="Times New Roman" w:hAnsi="Garamond"/>
        </w:rPr>
      </w:pPr>
      <w:r w:rsidRPr="004733D8">
        <w:rPr>
          <w:rFonts w:ascii="Garamond" w:eastAsia="Times New Roman" w:hAnsi="Garamond"/>
        </w:rPr>
        <w:lastRenderedPageBreak/>
        <w:t xml:space="preserve">Durant la même semaine, les différentes Unités de Police Constituées (FPU) ont poursuivi leurs missions de protection des populations. Ainsi, 406 patrouilles de sécurisation dont 161 conjointes avec la Police </w:t>
      </w:r>
      <w:r w:rsidR="00B8092E" w:rsidRPr="004733D8">
        <w:rPr>
          <w:rFonts w:ascii="Garamond" w:eastAsia="Times New Roman" w:hAnsi="Garamond"/>
        </w:rPr>
        <w:t>n</w:t>
      </w:r>
      <w:r w:rsidRPr="004733D8">
        <w:rPr>
          <w:rFonts w:ascii="Garamond" w:eastAsia="Times New Roman" w:hAnsi="Garamond"/>
        </w:rPr>
        <w:t xml:space="preserve">ationale </w:t>
      </w:r>
      <w:r w:rsidR="00B8092E" w:rsidRPr="004733D8">
        <w:rPr>
          <w:rFonts w:ascii="Garamond" w:eastAsia="Times New Roman" w:hAnsi="Garamond"/>
        </w:rPr>
        <w:t>c</w:t>
      </w:r>
      <w:r w:rsidRPr="004733D8">
        <w:rPr>
          <w:rFonts w:ascii="Garamond" w:eastAsia="Times New Roman" w:hAnsi="Garamond"/>
        </w:rPr>
        <w:t>ongolaise ont été effectuées. Par ailleurs, 16 escortes de hautes personnalités ont été réalisées par ces Unités.</w:t>
      </w:r>
    </w:p>
    <w:p w:rsidR="004733D8" w:rsidRPr="004733D8" w:rsidRDefault="004733D8" w:rsidP="00705ADD">
      <w:pPr>
        <w:jc w:val="both"/>
        <w:rPr>
          <w:rFonts w:ascii="Garamond" w:hAnsi="Garamond"/>
        </w:rPr>
      </w:pPr>
    </w:p>
    <w:p w:rsidR="00B8092E" w:rsidRPr="007F0FC3" w:rsidRDefault="00B8092E" w:rsidP="00B8092E">
      <w:pPr>
        <w:autoSpaceDE w:val="0"/>
        <w:autoSpaceDN w:val="0"/>
        <w:adjustRightInd w:val="0"/>
        <w:spacing w:line="20" w:lineRule="atLeast"/>
        <w:contextualSpacing/>
        <w:jc w:val="both"/>
        <w:rPr>
          <w:rFonts w:ascii="Garamond" w:hAnsi="Garamond"/>
          <w:b/>
          <w:u w:val="single"/>
        </w:rPr>
      </w:pPr>
      <w:r w:rsidRPr="007F0FC3">
        <w:rPr>
          <w:rFonts w:ascii="Garamond" w:hAnsi="Garamond"/>
          <w:b/>
          <w:u w:val="single"/>
        </w:rPr>
        <w:t>Soutien des Nations Unies aux opérations de révision du fichier électoral</w:t>
      </w:r>
    </w:p>
    <w:p w:rsidR="00B8092E" w:rsidRPr="007F0FC3" w:rsidRDefault="00B8092E" w:rsidP="00B8092E">
      <w:pPr>
        <w:autoSpaceDE w:val="0"/>
        <w:autoSpaceDN w:val="0"/>
        <w:adjustRightInd w:val="0"/>
        <w:spacing w:line="20" w:lineRule="atLeast"/>
        <w:contextualSpacing/>
        <w:jc w:val="both"/>
        <w:rPr>
          <w:rFonts w:ascii="Garamond" w:hAnsi="Garamond"/>
          <w:b/>
          <w:u w:val="single"/>
        </w:rPr>
      </w:pPr>
    </w:p>
    <w:p w:rsidR="00B8092E" w:rsidRDefault="00B8092E" w:rsidP="00B8092E">
      <w:pPr>
        <w:jc w:val="both"/>
        <w:rPr>
          <w:rFonts w:ascii="Garamond" w:hAnsi="Garamond"/>
          <w:b/>
        </w:rPr>
      </w:pPr>
      <w:r w:rsidRPr="007F0FC3">
        <w:rPr>
          <w:rFonts w:ascii="Garamond" w:hAnsi="Garamond"/>
          <w:b/>
        </w:rPr>
        <w:t>Point sur le soutien des Nations Unies aux opérations de révision du fichier électoral</w:t>
      </w:r>
    </w:p>
    <w:p w:rsidR="00B8092E" w:rsidRDefault="00B8092E" w:rsidP="00B8092E">
      <w:pPr>
        <w:jc w:val="both"/>
        <w:rPr>
          <w:rFonts w:ascii="Garamond" w:hAnsi="Garamond"/>
          <w:b/>
        </w:rPr>
      </w:pPr>
    </w:p>
    <w:p w:rsidR="00B8092E" w:rsidRPr="00E0342C" w:rsidRDefault="00B8092E" w:rsidP="00B8092E">
      <w:pPr>
        <w:pStyle w:val="ListParagraph"/>
        <w:ind w:left="0"/>
        <w:jc w:val="both"/>
        <w:rPr>
          <w:rFonts w:ascii="Garamond" w:hAnsi="Garamond" w:cs="Arial"/>
        </w:rPr>
      </w:pPr>
      <w:r w:rsidRPr="00E0342C">
        <w:rPr>
          <w:rFonts w:ascii="Garamond" w:hAnsi="Garamond" w:cs="Arial"/>
        </w:rPr>
        <w:t xml:space="preserve">Le soutien des Nations Unies à la Commission Electorale Nationale Indépendante (CENI) se poursuit. Il s’agit de faciliter le déploiement du matériel électoral (kits bureautiques, kits d’enregistrement, cartes d’électeurs, générateurs) dans les zones opérationnelles 1 et 2 qui couvrent les provinces de l’Equateur, Sud-Oubangui, </w:t>
      </w:r>
      <w:proofErr w:type="spellStart"/>
      <w:r w:rsidRPr="00E0342C">
        <w:rPr>
          <w:rFonts w:ascii="Garamond" w:hAnsi="Garamond" w:cs="Arial"/>
        </w:rPr>
        <w:t>Mongala</w:t>
      </w:r>
      <w:proofErr w:type="spellEnd"/>
      <w:r w:rsidRPr="00E0342C">
        <w:rPr>
          <w:rFonts w:ascii="Garamond" w:hAnsi="Garamond" w:cs="Arial"/>
        </w:rPr>
        <w:t xml:space="preserve">, </w:t>
      </w:r>
      <w:proofErr w:type="spellStart"/>
      <w:r w:rsidRPr="00E0342C">
        <w:rPr>
          <w:rFonts w:ascii="Garamond" w:hAnsi="Garamond" w:cs="Arial"/>
        </w:rPr>
        <w:t>Tshuapa</w:t>
      </w:r>
      <w:proofErr w:type="spellEnd"/>
      <w:r w:rsidRPr="00E0342C">
        <w:rPr>
          <w:rFonts w:ascii="Garamond" w:hAnsi="Garamond" w:cs="Arial"/>
        </w:rPr>
        <w:t>, Haut-</w:t>
      </w:r>
      <w:proofErr w:type="spellStart"/>
      <w:r w:rsidRPr="00E0342C">
        <w:rPr>
          <w:rFonts w:ascii="Garamond" w:hAnsi="Garamond" w:cs="Arial"/>
        </w:rPr>
        <w:t>Lomami</w:t>
      </w:r>
      <w:proofErr w:type="spellEnd"/>
      <w:r w:rsidRPr="00E0342C">
        <w:rPr>
          <w:rFonts w:ascii="Garamond" w:hAnsi="Garamond" w:cs="Arial"/>
        </w:rPr>
        <w:t>, Lualaba, Haut-Katanga, Nord-Kivu, Sud-Kivu, Maniema et Tanganyika.</w:t>
      </w:r>
    </w:p>
    <w:p w:rsidR="00B8092E" w:rsidRPr="00E81CD2" w:rsidRDefault="00B8092E" w:rsidP="00B8092E">
      <w:pPr>
        <w:pStyle w:val="ListParagraph"/>
        <w:ind w:left="0"/>
        <w:jc w:val="both"/>
        <w:rPr>
          <w:rFonts w:ascii="Garamond" w:hAnsi="Garamond" w:cs="Arial"/>
          <w:b/>
        </w:rPr>
      </w:pPr>
    </w:p>
    <w:p w:rsidR="00B8092E" w:rsidRPr="00B8092E" w:rsidRDefault="00B8092E" w:rsidP="00B8092E">
      <w:pPr>
        <w:pStyle w:val="ListParagraph"/>
        <w:ind w:left="0"/>
        <w:jc w:val="both"/>
        <w:rPr>
          <w:rFonts w:ascii="Garamond" w:hAnsi="Garamond" w:cs="Arial"/>
        </w:rPr>
      </w:pPr>
      <w:r w:rsidRPr="00B8092E">
        <w:rPr>
          <w:rFonts w:ascii="Garamond" w:hAnsi="Garamond" w:cs="Arial"/>
        </w:rPr>
        <w:t>A la date du 22 novembre 2016, on enregistre 24 vols effectués par des avions cargos Iliouchine 76 et C-130 Hercules au départ de Kinshasa et à destination de Gbadolite, Lubumbashi, Kamina, Gemena, Kalemie, Kindu, Goma</w:t>
      </w:r>
      <w:r w:rsidR="007A288A">
        <w:rPr>
          <w:rFonts w:ascii="Garamond" w:hAnsi="Garamond" w:cs="Arial"/>
        </w:rPr>
        <w:t>, Kananga, Kisangani, Mbuji-</w:t>
      </w:r>
      <w:r w:rsidRPr="00B8092E">
        <w:rPr>
          <w:rFonts w:ascii="Garamond" w:hAnsi="Garamond" w:cs="Arial"/>
        </w:rPr>
        <w:t xml:space="preserve">Mayi et Bukavu avec à leur bord 448 000 kg de matériel, soit plus de 440 tonnes. De plus, des hélicoptères MI-8 ont commencé leurs rotations entre Mbandaka et les centres de formation de la province de l’Equateur. </w:t>
      </w:r>
    </w:p>
    <w:p w:rsidR="00B8092E" w:rsidRPr="00B8092E" w:rsidRDefault="00B8092E" w:rsidP="00B8092E">
      <w:pPr>
        <w:pStyle w:val="ListParagraph"/>
        <w:ind w:left="0"/>
        <w:jc w:val="both"/>
        <w:rPr>
          <w:rFonts w:ascii="Garamond" w:hAnsi="Garamond" w:cs="Arial"/>
        </w:rPr>
      </w:pPr>
    </w:p>
    <w:p w:rsidR="00B8092E" w:rsidRPr="00B8092E" w:rsidRDefault="00B8092E" w:rsidP="00B8092E">
      <w:pPr>
        <w:pStyle w:val="ListParagraph"/>
        <w:ind w:left="0"/>
        <w:jc w:val="both"/>
        <w:rPr>
          <w:rFonts w:ascii="Garamond" w:hAnsi="Garamond" w:cs="Arial"/>
        </w:rPr>
      </w:pPr>
      <w:r w:rsidRPr="00B8092E">
        <w:rPr>
          <w:rFonts w:ascii="Garamond" w:hAnsi="Garamond" w:cs="Arial"/>
        </w:rPr>
        <w:t>Outre les aéronefs, la MONUSCO met à la disposition de la CENI des entrepôts de stockage ainsi que des équipes et matériels de manutention pour les opérations aéroportuaires à Kinshasa et dans les provinces.</w:t>
      </w:r>
    </w:p>
    <w:p w:rsidR="00B8092E" w:rsidRPr="00B8092E" w:rsidRDefault="00B8092E" w:rsidP="00B8092E">
      <w:pPr>
        <w:pStyle w:val="ListParagraph"/>
        <w:ind w:left="0"/>
        <w:jc w:val="both"/>
        <w:rPr>
          <w:rFonts w:ascii="Garamond" w:hAnsi="Garamond" w:cs="Arial"/>
        </w:rPr>
      </w:pPr>
    </w:p>
    <w:p w:rsidR="00B8092E" w:rsidRPr="00B8092E" w:rsidRDefault="00B8092E" w:rsidP="00B8092E">
      <w:pPr>
        <w:jc w:val="both"/>
        <w:rPr>
          <w:rFonts w:ascii="Garamond" w:hAnsi="Garamond" w:cs="Arial"/>
        </w:rPr>
      </w:pPr>
      <w:r w:rsidRPr="00B8092E">
        <w:rPr>
          <w:rFonts w:ascii="Garamond" w:hAnsi="Garamond" w:cs="Arial"/>
        </w:rPr>
        <w:t>En réponse à une requête formulée par la CENI en décembre 2015, il est prévu que les Nations Unies et notamment la MONUSCO assurent le transport aérien du matériel de révision du fichier électoral depuis Kinshasa vers 15 hubs et 104 antennes particulièrement difficiles d’accès, soit environ un peu moins de la moitié des antennes.</w:t>
      </w:r>
    </w:p>
    <w:p w:rsidR="00B8092E" w:rsidRPr="00B8092E" w:rsidRDefault="00B8092E" w:rsidP="00B8092E">
      <w:pPr>
        <w:jc w:val="both"/>
        <w:rPr>
          <w:rFonts w:ascii="Garamond" w:hAnsi="Garamond" w:cs="Arial"/>
        </w:rPr>
      </w:pPr>
    </w:p>
    <w:p w:rsidR="00B8092E" w:rsidRPr="00B8092E" w:rsidRDefault="00B8092E" w:rsidP="00B8092E">
      <w:pPr>
        <w:jc w:val="both"/>
        <w:rPr>
          <w:rFonts w:ascii="Garamond" w:hAnsi="Garamond" w:cs="Arial"/>
        </w:rPr>
      </w:pPr>
      <w:r w:rsidRPr="00B8092E">
        <w:rPr>
          <w:rFonts w:ascii="Garamond" w:hAnsi="Garamond" w:cs="Arial"/>
        </w:rPr>
        <w:t xml:space="preserve">Pour rappel, le soutien de l’Organisation des Nations Unies au processus électoral est décrit dans la Résolution 2277 du Conseil de sécurité. Il s’agit notamment d’apporter une assistance technique et un soutien logistique aux opérations de révision du fichier électoral actuellement en cours. </w:t>
      </w:r>
    </w:p>
    <w:p w:rsidR="00B8092E" w:rsidRPr="007F0FC3" w:rsidRDefault="00B8092E" w:rsidP="00B8092E">
      <w:pPr>
        <w:jc w:val="both"/>
        <w:rPr>
          <w:rFonts w:ascii="Garamond" w:hAnsi="Garamond"/>
          <w:b/>
        </w:rPr>
      </w:pPr>
    </w:p>
    <w:p w:rsidR="00B8092E" w:rsidRDefault="00B8092E" w:rsidP="00B8092E">
      <w:pPr>
        <w:autoSpaceDE w:val="0"/>
        <w:autoSpaceDN w:val="0"/>
        <w:snapToGrid w:val="0"/>
        <w:contextualSpacing/>
        <w:jc w:val="both"/>
        <w:rPr>
          <w:rFonts w:ascii="Garamond" w:hAnsi="Garamond" w:cs="Garamond"/>
          <w:b/>
          <w:u w:val="single"/>
        </w:rPr>
      </w:pPr>
      <w:r w:rsidRPr="00A3544D">
        <w:rPr>
          <w:rFonts w:ascii="Garamond" w:hAnsi="Garamond" w:cs="Garamond"/>
          <w:b/>
          <w:u w:val="single"/>
        </w:rPr>
        <w:t>Activités de l’Equipe-Pays</w:t>
      </w:r>
    </w:p>
    <w:p w:rsidR="00B8092E" w:rsidRDefault="00B8092E" w:rsidP="00B8092E">
      <w:pPr>
        <w:autoSpaceDE w:val="0"/>
        <w:autoSpaceDN w:val="0"/>
        <w:snapToGrid w:val="0"/>
        <w:contextualSpacing/>
        <w:jc w:val="both"/>
        <w:rPr>
          <w:rFonts w:ascii="Garamond" w:hAnsi="Garamond" w:cs="Garamond"/>
          <w:b/>
          <w:u w:val="single"/>
        </w:rPr>
      </w:pPr>
    </w:p>
    <w:p w:rsidR="00B8092E" w:rsidRPr="00B8092E" w:rsidRDefault="00B8092E" w:rsidP="00B8092E">
      <w:pPr>
        <w:autoSpaceDE w:val="0"/>
        <w:autoSpaceDN w:val="0"/>
        <w:adjustRightInd w:val="0"/>
        <w:jc w:val="both"/>
        <w:rPr>
          <w:rFonts w:ascii="Garamond" w:eastAsia="Calibri" w:hAnsi="Garamond"/>
          <w:b/>
        </w:rPr>
      </w:pPr>
      <w:r w:rsidRPr="00B8092E">
        <w:rPr>
          <w:rFonts w:ascii="Garamond" w:eastAsia="Calibri" w:hAnsi="Garamond"/>
          <w:b/>
        </w:rPr>
        <w:t>OCHA : 26 millions de dollars US pour les personnes affectées par la crise humanitaire dans quatre provinces</w:t>
      </w:r>
    </w:p>
    <w:p w:rsidR="00B8092E" w:rsidRPr="00B8092E" w:rsidRDefault="00B8092E" w:rsidP="00B8092E">
      <w:pPr>
        <w:autoSpaceDE w:val="0"/>
        <w:autoSpaceDN w:val="0"/>
        <w:adjustRightInd w:val="0"/>
        <w:jc w:val="both"/>
        <w:rPr>
          <w:rFonts w:ascii="Garamond" w:eastAsia="Calibri" w:hAnsi="Garamond"/>
        </w:rPr>
      </w:pPr>
    </w:p>
    <w:p w:rsidR="00B8092E" w:rsidRPr="00E0342C" w:rsidRDefault="00B8092E" w:rsidP="00B8092E">
      <w:pPr>
        <w:autoSpaceDE w:val="0"/>
        <w:autoSpaceDN w:val="0"/>
        <w:adjustRightInd w:val="0"/>
        <w:jc w:val="both"/>
        <w:rPr>
          <w:rFonts w:ascii="Garamond" w:eastAsia="Calibri" w:hAnsi="Garamond"/>
        </w:rPr>
      </w:pPr>
      <w:r w:rsidRPr="00E0342C">
        <w:rPr>
          <w:rFonts w:ascii="Garamond" w:eastAsia="Calibri" w:hAnsi="Garamond"/>
        </w:rPr>
        <w:t>Le Coordonnateur humanitaire en République démocratique du Congo, Dr Mamadou Diallo, vient d’allouer trois enveloppes pour un total de 26 millions de dollars US via le Fonds Humanitaire afin de répondre aux besoins urgents de plus de 4 millions de personnes affectées par la crise humanitaire qui sévit dans l’est du pays.</w:t>
      </w:r>
    </w:p>
    <w:p w:rsidR="00B8092E" w:rsidRPr="00B8092E" w:rsidRDefault="00B8092E" w:rsidP="00B8092E">
      <w:pPr>
        <w:autoSpaceDE w:val="0"/>
        <w:autoSpaceDN w:val="0"/>
        <w:adjustRightInd w:val="0"/>
        <w:spacing w:before="240"/>
        <w:jc w:val="both"/>
        <w:rPr>
          <w:rFonts w:ascii="Garamond" w:eastAsia="Calibri" w:hAnsi="Garamond"/>
        </w:rPr>
      </w:pPr>
      <w:r w:rsidRPr="00B8092E">
        <w:rPr>
          <w:rFonts w:ascii="Garamond" w:eastAsia="Calibri" w:hAnsi="Garamond"/>
        </w:rPr>
        <w:t xml:space="preserve">Depuis le début de 2016, près de 700 000 personnes ont dû fuir le Nord-Kivu pour le sud de l’Ituri à cause de l’insécurité engendrée par les conflits intercommunautaires, les affrontements entre groupes armés et les opérations militaires contre ces derniers. 14,5 millions de dollars ont été débloqués afin de leur fournir de l’eau, de la nourriture, des soins sanitaires, un accès à l’éducation et des articles ménagers essentiels, entre autres. </w:t>
      </w:r>
    </w:p>
    <w:p w:rsidR="00B8092E" w:rsidRPr="00B8092E" w:rsidRDefault="00B8092E" w:rsidP="00B8092E">
      <w:pPr>
        <w:autoSpaceDE w:val="0"/>
        <w:autoSpaceDN w:val="0"/>
        <w:adjustRightInd w:val="0"/>
        <w:spacing w:before="240"/>
        <w:jc w:val="both"/>
        <w:rPr>
          <w:rFonts w:ascii="Garamond" w:eastAsia="Calibri" w:hAnsi="Garamond"/>
        </w:rPr>
      </w:pPr>
      <w:r w:rsidRPr="00B8092E">
        <w:rPr>
          <w:rFonts w:ascii="Garamond" w:eastAsia="Calibri" w:hAnsi="Garamond"/>
        </w:rPr>
        <w:lastRenderedPageBreak/>
        <w:t xml:space="preserve">Dans sept des huit territoires que compte la Province du Sud-Kivu, les nombreux groupes armés et les conflits intercommunautaires ont poussé des milliers de personnes à fuir leurs habitations. 8 millions de dollars US ont été alloués pour les besoins immédiats de près de 400 000 personnes. </w:t>
      </w:r>
    </w:p>
    <w:p w:rsidR="00B8092E" w:rsidRPr="00B8092E" w:rsidRDefault="00B8092E" w:rsidP="00B8092E">
      <w:pPr>
        <w:autoSpaceDE w:val="0"/>
        <w:autoSpaceDN w:val="0"/>
        <w:adjustRightInd w:val="0"/>
        <w:spacing w:before="240"/>
        <w:jc w:val="both"/>
        <w:rPr>
          <w:rFonts w:ascii="Garamond" w:eastAsia="Calibri" w:hAnsi="Garamond"/>
        </w:rPr>
      </w:pPr>
      <w:r w:rsidRPr="00B8092E">
        <w:rPr>
          <w:rFonts w:ascii="Garamond" w:eastAsia="Calibri" w:hAnsi="Garamond"/>
        </w:rPr>
        <w:t xml:space="preserve">Dans la Province de la </w:t>
      </w:r>
      <w:proofErr w:type="spellStart"/>
      <w:r w:rsidRPr="00B8092E">
        <w:rPr>
          <w:rFonts w:ascii="Garamond" w:eastAsia="Calibri" w:hAnsi="Garamond"/>
        </w:rPr>
        <w:t>Tshopo</w:t>
      </w:r>
      <w:proofErr w:type="spellEnd"/>
      <w:r w:rsidRPr="00B8092E">
        <w:rPr>
          <w:rFonts w:ascii="Garamond" w:eastAsia="Calibri" w:hAnsi="Garamond"/>
        </w:rPr>
        <w:t>, 3,5 millions de dollars ont été alloués pour répondre aux besoins de plus de 28 000 personnes déplacées depuis la mi-2016.</w:t>
      </w:r>
    </w:p>
    <w:p w:rsidR="00B8092E" w:rsidRDefault="00B8092E" w:rsidP="00B8092E">
      <w:pPr>
        <w:jc w:val="both"/>
        <w:rPr>
          <w:rFonts w:ascii="Garamond" w:eastAsia="Calibri" w:hAnsi="Garamond"/>
        </w:rPr>
      </w:pPr>
    </w:p>
    <w:p w:rsidR="00B8092E" w:rsidRDefault="00B8092E" w:rsidP="00B8092E">
      <w:pPr>
        <w:jc w:val="both"/>
        <w:rPr>
          <w:rFonts w:ascii="Garamond" w:eastAsia="Calibri" w:hAnsi="Garamond"/>
        </w:rPr>
      </w:pPr>
      <w:r w:rsidRPr="00B8092E">
        <w:rPr>
          <w:rFonts w:ascii="Garamond" w:eastAsia="Calibri" w:hAnsi="Garamond"/>
        </w:rPr>
        <w:t>Le Fonds Humanitaire – établi depuis 2006 à l’initiative des donateurs – vise à octroyer un financement flexible et rapide pour répondre aux besoins humanitaires les plus critiques en RDC. A ce jour, le Fonds Humanitaire a alloué plus de 920 millions de dollars US qui ont permis de répondre cumulativement aux besoins d’environ 68 millions de personnes affectées par différentes crises humanitaires en RDC. En 2016, les contributions sont venues de la Belgique, de l'Irlande, du Luxembourg, des Pays-Bas, du Royaume-Uni et de la Suède.</w:t>
      </w:r>
    </w:p>
    <w:p w:rsidR="00854F3D" w:rsidRPr="00B8092E" w:rsidRDefault="00854F3D" w:rsidP="00B8092E">
      <w:pPr>
        <w:jc w:val="both"/>
        <w:rPr>
          <w:rFonts w:ascii="Garamond" w:eastAsia="Calibri" w:hAnsi="Garamond"/>
        </w:rPr>
      </w:pPr>
    </w:p>
    <w:p w:rsidR="00B8092E" w:rsidRPr="00E0342C" w:rsidRDefault="00B8092E" w:rsidP="00E0342C">
      <w:pPr>
        <w:jc w:val="both"/>
        <w:rPr>
          <w:rFonts w:ascii="Garamond" w:eastAsia="Calibri" w:hAnsi="Garamond"/>
        </w:rPr>
      </w:pPr>
      <w:r w:rsidRPr="00B8092E">
        <w:rPr>
          <w:rFonts w:ascii="Garamond" w:eastAsia="Calibri" w:hAnsi="Garamond"/>
        </w:rPr>
        <w:t xml:space="preserve"> </w:t>
      </w:r>
      <w:r w:rsidRPr="00B8092E">
        <w:rPr>
          <w:rFonts w:ascii="Garamond" w:eastAsia="Calibri" w:hAnsi="Garamond"/>
          <w:b/>
        </w:rPr>
        <w:t>Revue annuelle de coopération PNUD - Gouvernement de la RDC</w:t>
      </w:r>
    </w:p>
    <w:p w:rsidR="00B8092E" w:rsidRPr="00B8092E" w:rsidRDefault="00B8092E" w:rsidP="00B8092E">
      <w:pPr>
        <w:rPr>
          <w:rFonts w:ascii="Garamond" w:eastAsia="Calibri" w:hAnsi="Garamond"/>
          <w:b/>
        </w:rPr>
      </w:pPr>
    </w:p>
    <w:p w:rsidR="00B8092E" w:rsidRPr="00E0342C" w:rsidRDefault="00B8092E" w:rsidP="00B8092E">
      <w:pPr>
        <w:jc w:val="both"/>
        <w:rPr>
          <w:rFonts w:ascii="Garamond" w:eastAsia="Calibri" w:hAnsi="Garamond"/>
        </w:rPr>
      </w:pPr>
      <w:r w:rsidRPr="00E0342C">
        <w:rPr>
          <w:rFonts w:ascii="Garamond" w:eastAsia="Calibri" w:hAnsi="Garamond"/>
        </w:rPr>
        <w:t>Le Gouvernement congolais, à travers le Ministère des Affaires Etrangères et de la Coopération Internationale et le Programme des Nations Unies pour le développement (PNUD) ont organisé le 22 novembre 2016 la revue annuelle du Plan d’action du Programme. Cette revue est un exercice mandataire de concertation entre le Gouvernement et ses partenaires techniques et financiers afin de mesurer les progrès et résultats réalisés en matière de développement humain durable.</w:t>
      </w:r>
    </w:p>
    <w:p w:rsidR="00B8092E" w:rsidRPr="00B8092E" w:rsidRDefault="00B8092E" w:rsidP="00B8092E">
      <w:pPr>
        <w:jc w:val="both"/>
        <w:rPr>
          <w:rFonts w:ascii="Garamond" w:eastAsia="Calibri" w:hAnsi="Garamond"/>
        </w:rPr>
      </w:pPr>
    </w:p>
    <w:p w:rsidR="00B8092E" w:rsidRPr="00B8092E" w:rsidRDefault="00B8092E" w:rsidP="00B8092E">
      <w:pPr>
        <w:jc w:val="both"/>
        <w:rPr>
          <w:rFonts w:ascii="Garamond" w:eastAsia="Calibri" w:hAnsi="Garamond"/>
        </w:rPr>
      </w:pPr>
      <w:r w:rsidRPr="00B8092E">
        <w:rPr>
          <w:rFonts w:ascii="Garamond" w:eastAsia="Calibri" w:hAnsi="Garamond"/>
        </w:rPr>
        <w:t xml:space="preserve">Des résultats transformationnels encourageants ont été réalisés avec l’appui du PNUD en 2015 et 2016 dans les domaines de la gouvernance locale et judiciaire, la lutte contre les violences sexuelles et l’autonomisation des femmes, le relèvement communautaire et la croissance inclusive, l’environnement et les changements climatiques ainsi que la lutte contre le VIH/sida. </w:t>
      </w:r>
    </w:p>
    <w:p w:rsidR="00B8092E" w:rsidRPr="00B8092E" w:rsidRDefault="00B8092E" w:rsidP="00B8092E">
      <w:pPr>
        <w:jc w:val="both"/>
        <w:rPr>
          <w:rFonts w:ascii="Garamond" w:eastAsia="Calibri" w:hAnsi="Garamond"/>
        </w:rPr>
      </w:pPr>
    </w:p>
    <w:p w:rsidR="00B8092E" w:rsidRPr="00B8092E" w:rsidRDefault="00B8092E" w:rsidP="00B8092E">
      <w:pPr>
        <w:pStyle w:val="ListParagraph"/>
        <w:numPr>
          <w:ilvl w:val="0"/>
          <w:numId w:val="16"/>
        </w:numPr>
        <w:spacing w:after="160" w:line="252" w:lineRule="auto"/>
        <w:jc w:val="both"/>
        <w:rPr>
          <w:rFonts w:ascii="Garamond" w:eastAsia="Calibri" w:hAnsi="Garamond"/>
        </w:rPr>
      </w:pPr>
      <w:r w:rsidRPr="00B8092E">
        <w:rPr>
          <w:rFonts w:ascii="Garamond" w:eastAsia="Calibri" w:hAnsi="Garamond"/>
        </w:rPr>
        <w:t xml:space="preserve">Lutte contre les violences sexuelles et basées sur le genre : les capacités fonctionnelles de 24 structures de la chaîne pénale (7 Escadrons de Protection des Enfants et de lutte contre les violences sexuelles, 13 cliniques juridiques et 4 Bureaux de consultations gratuites) ont été développées pour offrir une prise en charge intégrée aux victimes de violences sexuelles. </w:t>
      </w:r>
    </w:p>
    <w:p w:rsidR="00B8092E" w:rsidRPr="00B8092E" w:rsidRDefault="00B8092E" w:rsidP="00B8092E">
      <w:pPr>
        <w:pStyle w:val="ListParagraph"/>
        <w:jc w:val="both"/>
        <w:rPr>
          <w:rFonts w:ascii="Garamond" w:eastAsia="Calibri" w:hAnsi="Garamond"/>
        </w:rPr>
      </w:pPr>
    </w:p>
    <w:p w:rsidR="00B8092E" w:rsidRPr="00B8092E" w:rsidRDefault="00B8092E" w:rsidP="00B8092E">
      <w:pPr>
        <w:pStyle w:val="ListParagraph"/>
        <w:numPr>
          <w:ilvl w:val="0"/>
          <w:numId w:val="16"/>
        </w:numPr>
        <w:spacing w:after="160" w:line="252" w:lineRule="auto"/>
        <w:jc w:val="both"/>
        <w:rPr>
          <w:rFonts w:ascii="Garamond" w:eastAsia="Calibri" w:hAnsi="Garamond"/>
        </w:rPr>
      </w:pPr>
      <w:r w:rsidRPr="00B8092E">
        <w:rPr>
          <w:rFonts w:ascii="Garamond" w:eastAsia="Calibri" w:hAnsi="Garamond"/>
        </w:rPr>
        <w:t xml:space="preserve">Relèvement communautaire et croissance inclusive : le nombre de clients des institutions de </w:t>
      </w:r>
      <w:proofErr w:type="spellStart"/>
      <w:r w:rsidRPr="00B8092E">
        <w:rPr>
          <w:rFonts w:ascii="Garamond" w:eastAsia="Calibri" w:hAnsi="Garamond"/>
        </w:rPr>
        <w:t>microfinance</w:t>
      </w:r>
      <w:proofErr w:type="spellEnd"/>
      <w:r w:rsidRPr="00B8092E">
        <w:rPr>
          <w:rFonts w:ascii="Garamond" w:eastAsia="Calibri" w:hAnsi="Garamond"/>
        </w:rPr>
        <w:t xml:space="preserve"> a augmenté de 133 % passant de 805 750 personnes en 2011 à 1 879 060 en 2015, dont 49,80 % de femmes et environ 660 000 pauvres provenant des ménages à faible revenu et vivant dans les zones rurales. Ces résultats ont été obtenus avec l’appui du Programme d’Appui au Secteur de la </w:t>
      </w:r>
      <w:proofErr w:type="spellStart"/>
      <w:r w:rsidRPr="00B8092E">
        <w:rPr>
          <w:rFonts w:ascii="Garamond" w:eastAsia="Calibri" w:hAnsi="Garamond"/>
        </w:rPr>
        <w:t>Microfinance</w:t>
      </w:r>
      <w:proofErr w:type="spellEnd"/>
      <w:r w:rsidRPr="00B8092E">
        <w:rPr>
          <w:rFonts w:ascii="Garamond" w:eastAsia="Calibri" w:hAnsi="Garamond"/>
        </w:rPr>
        <w:t xml:space="preserve"> (PASMIF).</w:t>
      </w:r>
    </w:p>
    <w:p w:rsidR="00B8092E" w:rsidRPr="00B8092E" w:rsidRDefault="00B8092E" w:rsidP="00B8092E">
      <w:pPr>
        <w:pStyle w:val="ListParagraph"/>
        <w:jc w:val="both"/>
        <w:rPr>
          <w:rFonts w:ascii="Garamond" w:eastAsia="Calibri" w:hAnsi="Garamond"/>
        </w:rPr>
      </w:pPr>
    </w:p>
    <w:p w:rsidR="00B8092E" w:rsidRPr="00B8092E" w:rsidRDefault="00B8092E" w:rsidP="00B8092E">
      <w:pPr>
        <w:pStyle w:val="ListParagraph"/>
        <w:numPr>
          <w:ilvl w:val="0"/>
          <w:numId w:val="16"/>
        </w:numPr>
        <w:spacing w:after="160" w:line="252" w:lineRule="auto"/>
        <w:jc w:val="both"/>
        <w:rPr>
          <w:rFonts w:ascii="Garamond" w:eastAsia="Calibri" w:hAnsi="Garamond"/>
        </w:rPr>
      </w:pPr>
      <w:r w:rsidRPr="00B8092E">
        <w:rPr>
          <w:rFonts w:ascii="Garamond" w:eastAsia="Calibri" w:hAnsi="Garamond"/>
        </w:rPr>
        <w:t>Environnement et lutte contre les changements climatiques : Le PNUD a appuyé la RDC à se doter depuis 2015 d’une stratégie REDD + actualisée et d’un plan national d’investissement REDD+ de plus d’un milliard de dollars américains pour lequel près de 200 millions viennent d’être mobilisés auprès de l’Initiative pour la forêt de l’Afrique centrale (CAFI).</w:t>
      </w:r>
    </w:p>
    <w:p w:rsidR="00B8092E" w:rsidRPr="00B8092E" w:rsidRDefault="00B8092E" w:rsidP="00B8092E">
      <w:pPr>
        <w:pStyle w:val="ListParagraph"/>
        <w:rPr>
          <w:rFonts w:ascii="Garamond" w:eastAsia="Calibri" w:hAnsi="Garamond"/>
        </w:rPr>
      </w:pPr>
    </w:p>
    <w:p w:rsidR="00B8092E" w:rsidRPr="00B8092E" w:rsidRDefault="00B8092E" w:rsidP="00B8092E">
      <w:pPr>
        <w:pStyle w:val="ListParagraph"/>
        <w:numPr>
          <w:ilvl w:val="0"/>
          <w:numId w:val="16"/>
        </w:numPr>
        <w:spacing w:line="252" w:lineRule="auto"/>
        <w:jc w:val="both"/>
        <w:rPr>
          <w:rFonts w:ascii="Garamond" w:eastAsia="Calibri" w:hAnsi="Garamond"/>
        </w:rPr>
      </w:pPr>
      <w:r w:rsidRPr="00B8092E">
        <w:rPr>
          <w:rFonts w:ascii="Garamond" w:eastAsia="Calibri" w:hAnsi="Garamond"/>
        </w:rPr>
        <w:lastRenderedPageBreak/>
        <w:t>Lutte contre le VIH : La stratégie d’intervention VIH en milieu carcéral a été opérationnalisée. Dans 7 provinces, 1 2000 détenus ont été sensibilisés et 4 569 prisonniers dépistés volontairement.</w:t>
      </w:r>
    </w:p>
    <w:p w:rsidR="00B8092E" w:rsidRPr="00B8092E" w:rsidRDefault="00B8092E" w:rsidP="00B8092E">
      <w:pPr>
        <w:spacing w:line="252" w:lineRule="auto"/>
        <w:jc w:val="both"/>
        <w:rPr>
          <w:rFonts w:ascii="Garamond" w:eastAsia="Calibri" w:hAnsi="Garamond"/>
        </w:rPr>
      </w:pPr>
    </w:p>
    <w:p w:rsidR="00B8092E" w:rsidRPr="00B8092E" w:rsidRDefault="00B8092E" w:rsidP="00B8092E">
      <w:pPr>
        <w:spacing w:line="252" w:lineRule="auto"/>
        <w:jc w:val="both"/>
        <w:rPr>
          <w:rFonts w:ascii="Garamond" w:eastAsia="Calibri" w:hAnsi="Garamond"/>
        </w:rPr>
      </w:pPr>
      <w:r w:rsidRPr="00B8092E">
        <w:rPr>
          <w:rFonts w:ascii="Garamond" w:eastAsia="Calibri" w:hAnsi="Garamond"/>
        </w:rPr>
        <w:t xml:space="preserve">Des recommandations riches et nombreuses ont été enregistrées lors des débats de la Revue annuelle et seront prises en compte dans la mise en œuvre des programmes à venir. </w:t>
      </w:r>
    </w:p>
    <w:p w:rsidR="00B8092E" w:rsidRPr="00B8092E" w:rsidRDefault="00B8092E" w:rsidP="00B8092E">
      <w:pPr>
        <w:pStyle w:val="ListParagraph"/>
        <w:spacing w:before="240" w:after="240"/>
        <w:ind w:left="0"/>
        <w:jc w:val="both"/>
        <w:rPr>
          <w:rFonts w:ascii="Garamond" w:eastAsia="Calibri" w:hAnsi="Garamond"/>
        </w:rPr>
      </w:pPr>
      <w:r w:rsidRPr="00B8092E">
        <w:rPr>
          <w:rFonts w:ascii="Garamond" w:eastAsia="Calibri" w:hAnsi="Garamond"/>
        </w:rPr>
        <w:t xml:space="preserve">Les travaux se sont déroulés sous la présidence du Ministère de la Coopération Internationale et Régionale, avec la participation des représentants de la société civile, des bailleurs de fonds, des responsables des différentes agences et de membres du gouvernement congolais. De plus amples informations peuvent être trouvées sur le site web du PNUD. </w:t>
      </w:r>
    </w:p>
    <w:p w:rsidR="00B8092E" w:rsidRPr="00B8092E" w:rsidRDefault="00B8092E" w:rsidP="00B8092E">
      <w:pPr>
        <w:shd w:val="clear" w:color="auto" w:fill="FFFFFF"/>
        <w:spacing w:after="120"/>
        <w:jc w:val="both"/>
        <w:rPr>
          <w:rFonts w:ascii="Garamond" w:eastAsia="Calibri" w:hAnsi="Garamond"/>
          <w:b/>
        </w:rPr>
      </w:pPr>
      <w:r w:rsidRPr="00B8092E">
        <w:rPr>
          <w:rFonts w:ascii="Garamond" w:eastAsia="Calibri" w:hAnsi="Garamond"/>
          <w:b/>
        </w:rPr>
        <w:t>Contextualisation des objectifs de développement durable: la RDC fixe ses priorités et cibles</w:t>
      </w:r>
    </w:p>
    <w:p w:rsidR="00B8092E" w:rsidRPr="00E0342C" w:rsidRDefault="00B8092E" w:rsidP="00B8092E">
      <w:pPr>
        <w:spacing w:before="240" w:after="240"/>
        <w:jc w:val="both"/>
        <w:rPr>
          <w:rFonts w:ascii="Garamond" w:eastAsia="Calibri" w:hAnsi="Garamond"/>
        </w:rPr>
      </w:pPr>
      <w:r w:rsidRPr="00E0342C">
        <w:rPr>
          <w:rFonts w:ascii="Garamond" w:eastAsia="Calibri" w:hAnsi="Garamond"/>
        </w:rPr>
        <w:t xml:space="preserve">La République démocratique du Congo vient de se doter de son premier rapport national qui fixe de façon claire ses cibles et indicateurs priorisés par rapport aux 17 objectifs de développement durable. Le lancement officiel de ce rapport national de contextualisation et priorisation des ODD en RDC a été réalisé par le Vice-premier Ministre en Charge des Postes et Télécommunications, le vendredi 18 novembre 2016 en présence des Ministres, des Ambassadeurs, des délégués du secteur privé et de la société civile. </w:t>
      </w:r>
    </w:p>
    <w:p w:rsidR="00B8092E" w:rsidRPr="00B8092E" w:rsidRDefault="00B8092E" w:rsidP="00B8092E">
      <w:pPr>
        <w:spacing w:before="240" w:after="240"/>
        <w:jc w:val="both"/>
        <w:rPr>
          <w:rFonts w:ascii="Garamond" w:eastAsia="Calibri" w:hAnsi="Garamond"/>
        </w:rPr>
      </w:pPr>
      <w:r w:rsidRPr="00B8092E">
        <w:rPr>
          <w:rFonts w:ascii="Garamond" w:eastAsia="Calibri" w:hAnsi="Garamond"/>
        </w:rPr>
        <w:t>Les ODD permettent au gouvernement et à ses partenaires d’intensifier les précédents efforts et amorcer les réformes nécessaires à la transformation de l’économie nationale en vue de son émergence en 2030. La RDC avait souscrit avec d’autres Etats membres des Nations Unies en septembre 2015 au nouvel agenda international de développement durable connu sous le label ODD.</w:t>
      </w:r>
    </w:p>
    <w:p w:rsidR="00B8092E" w:rsidRDefault="00B8092E" w:rsidP="00B8092E">
      <w:pPr>
        <w:spacing w:before="240" w:after="240"/>
        <w:jc w:val="both"/>
        <w:rPr>
          <w:rFonts w:ascii="Garamond" w:eastAsia="Calibri" w:hAnsi="Garamond"/>
        </w:rPr>
      </w:pPr>
      <w:r w:rsidRPr="00B8092E">
        <w:rPr>
          <w:rFonts w:ascii="Garamond" w:eastAsia="Calibri" w:hAnsi="Garamond"/>
        </w:rPr>
        <w:t xml:space="preserve">Le rapport national sur la contextualisation des ODD est disponible au téléchargement sur le site web du PNUD qui a soutenu la réalisation du rapport : </w:t>
      </w:r>
      <w:hyperlink r:id="rId7" w:history="1">
        <w:r w:rsidRPr="00B8092E">
          <w:rPr>
            <w:rFonts w:ascii="Garamond" w:eastAsia="Calibri" w:hAnsi="Garamond"/>
          </w:rPr>
          <w:t>www.cd.undp.org</w:t>
        </w:r>
      </w:hyperlink>
    </w:p>
    <w:p w:rsidR="00E0342C" w:rsidRPr="00E0342C" w:rsidRDefault="00E0342C" w:rsidP="00E0342C">
      <w:pPr>
        <w:spacing w:after="160"/>
        <w:jc w:val="both"/>
        <w:rPr>
          <w:rFonts w:ascii="Garamond" w:eastAsiaTheme="minorHAnsi" w:hAnsi="Garamond"/>
          <w:b/>
          <w:bCs/>
          <w:sz w:val="22"/>
          <w:szCs w:val="22"/>
        </w:rPr>
      </w:pPr>
      <w:r w:rsidRPr="00E0342C">
        <w:rPr>
          <w:rFonts w:ascii="Garamond" w:hAnsi="Garamond"/>
          <w:b/>
          <w:bCs/>
        </w:rPr>
        <w:t>UNESCO : Atelier avec les radios locales à Goma</w:t>
      </w:r>
    </w:p>
    <w:p w:rsidR="00E0342C" w:rsidRPr="00E0342C" w:rsidRDefault="00E0342C" w:rsidP="00E0342C">
      <w:pPr>
        <w:spacing w:after="160"/>
        <w:jc w:val="both"/>
        <w:rPr>
          <w:rFonts w:ascii="Garamond" w:hAnsi="Garamond"/>
        </w:rPr>
      </w:pPr>
      <w:r w:rsidRPr="00E0342C">
        <w:rPr>
          <w:rFonts w:ascii="Garamond" w:hAnsi="Garamond"/>
        </w:rPr>
        <w:t xml:space="preserve">L’UNESCO organise à Goma dans la semaine du 21 au 26 novembre 2016 une série d’ateliers pour le renforcement des capacités des journalistes dans le cadre du projet « Renforcer les radios locales par les technologies de l’Information ». 12 journalistes de Goma et 15 journalistes en provenance de Bunia, de Beni et de </w:t>
      </w:r>
      <w:proofErr w:type="spellStart"/>
      <w:r w:rsidRPr="00E0342C">
        <w:rPr>
          <w:rFonts w:ascii="Garamond" w:hAnsi="Garamond"/>
        </w:rPr>
        <w:t>Nyamilima</w:t>
      </w:r>
      <w:proofErr w:type="spellEnd"/>
      <w:r w:rsidRPr="00E0342C">
        <w:rPr>
          <w:rFonts w:ascii="Garamond" w:hAnsi="Garamond"/>
        </w:rPr>
        <w:t xml:space="preserve"> participent à ces ateliers qui portent sur la rédaction, les questions de programmation et de suivi, le genre, le journalisme d’investigation et l’utilisation des technologies de l’information dans la production radiophonique. </w:t>
      </w:r>
    </w:p>
    <w:p w:rsidR="00E0342C" w:rsidRPr="00E0342C" w:rsidRDefault="00E0342C" w:rsidP="00E0342C">
      <w:pPr>
        <w:spacing w:after="160"/>
        <w:jc w:val="both"/>
        <w:rPr>
          <w:rFonts w:ascii="Garamond" w:hAnsi="Garamond"/>
        </w:rPr>
      </w:pPr>
      <w:r w:rsidRPr="00E0342C">
        <w:rPr>
          <w:rFonts w:ascii="Garamond" w:hAnsi="Garamond"/>
        </w:rPr>
        <w:t xml:space="preserve">Ce projet exécuté par l’l’UNESCO est financé par SIDA, l’agence suédoise internationale d’aide au Développement SIDA au bénéfice de 10 radios locales. Des ateliers similaires se tiennent également sur la même période à Mbandaka et se poursuivront au mois de décembre dans les provinces du </w:t>
      </w:r>
      <w:proofErr w:type="spellStart"/>
      <w:r w:rsidRPr="00E0342C">
        <w:rPr>
          <w:rFonts w:ascii="Garamond" w:hAnsi="Garamond"/>
        </w:rPr>
        <w:t>Kwilu</w:t>
      </w:r>
      <w:proofErr w:type="spellEnd"/>
      <w:r w:rsidRPr="00E0342C">
        <w:rPr>
          <w:rFonts w:ascii="Garamond" w:hAnsi="Garamond"/>
        </w:rPr>
        <w:t xml:space="preserve"> et de Lualaba.</w:t>
      </w:r>
    </w:p>
    <w:p w:rsidR="00E0342C" w:rsidRPr="00E0342C" w:rsidRDefault="00E0342C" w:rsidP="00E0342C">
      <w:pPr>
        <w:spacing w:after="160"/>
        <w:jc w:val="both"/>
        <w:rPr>
          <w:rFonts w:ascii="Garamond" w:hAnsi="Garamond"/>
          <w:b/>
          <w:bCs/>
        </w:rPr>
      </w:pPr>
      <w:r w:rsidRPr="00E0342C">
        <w:rPr>
          <w:rFonts w:ascii="Garamond" w:hAnsi="Garamond"/>
          <w:b/>
          <w:bCs/>
        </w:rPr>
        <w:t xml:space="preserve">UNESCO : Remise d’équipements </w:t>
      </w:r>
    </w:p>
    <w:p w:rsidR="00E0342C" w:rsidRPr="00E0342C" w:rsidRDefault="00E0342C" w:rsidP="00E0342C">
      <w:pPr>
        <w:pStyle w:val="Heading1"/>
        <w:spacing w:before="150" w:beforeAutospacing="0" w:after="300" w:afterAutospacing="0" w:line="276" w:lineRule="auto"/>
        <w:jc w:val="both"/>
        <w:rPr>
          <w:rFonts w:ascii="Garamond" w:eastAsia="Times New Roman" w:hAnsi="Garamond"/>
          <w:b w:val="0"/>
          <w:bCs w:val="0"/>
          <w:sz w:val="22"/>
          <w:szCs w:val="22"/>
          <w:lang w:val="fr-FR"/>
        </w:rPr>
      </w:pPr>
      <w:r w:rsidRPr="00E0342C">
        <w:rPr>
          <w:rFonts w:ascii="Garamond" w:eastAsia="Times New Roman" w:hAnsi="Garamond"/>
          <w:b w:val="0"/>
          <w:bCs w:val="0"/>
          <w:sz w:val="22"/>
          <w:szCs w:val="22"/>
          <w:lang w:val="fr-FR"/>
        </w:rPr>
        <w:t xml:space="preserve">Le Chef de Bureau et Représentant de l’UNESCO en RDC va remettre ce mercredi 23 novembre 2016 des équipements informatiques pour une valeur de 100 000 dollars américains aux autorités de l’éducation de la province du Nord-Kivu dans le cadre de l’extension du projet Système d’Information pour la Gestion de l’Education (SIGE) et Carte solaire dans les provinces du Nord et du Sud-Kivu. </w:t>
      </w:r>
    </w:p>
    <w:p w:rsidR="00E0342C" w:rsidRPr="00E0342C" w:rsidRDefault="00E0342C" w:rsidP="00E0342C">
      <w:pPr>
        <w:spacing w:after="160"/>
        <w:jc w:val="both"/>
        <w:rPr>
          <w:rFonts w:ascii="Garamond" w:eastAsiaTheme="minorHAnsi" w:hAnsi="Garamond"/>
          <w:sz w:val="22"/>
          <w:szCs w:val="22"/>
        </w:rPr>
      </w:pPr>
      <w:r w:rsidRPr="00E0342C">
        <w:rPr>
          <w:rFonts w:ascii="Garamond" w:hAnsi="Garamond"/>
        </w:rPr>
        <w:lastRenderedPageBreak/>
        <w:t>Le projet SIGE et carte Scolaire financé au départ par la Banque mondiale dans six provinces du pays, le Maniema, l’Equateur, le Kongo Central, le Kasaï oriental, la province Orientale et le Katanga, est donc désormais étendu aux provinces du Nord et Sud-Kivu grâce au financement de l’UNESCO.</w:t>
      </w:r>
    </w:p>
    <w:p w:rsidR="00C241FA" w:rsidRPr="007F0FC3" w:rsidRDefault="00C241FA" w:rsidP="00C241FA">
      <w:pPr>
        <w:jc w:val="both"/>
        <w:rPr>
          <w:rFonts w:ascii="Garamond" w:hAnsi="Garamond" w:cs="Garamond"/>
          <w:b/>
          <w:u w:val="single"/>
        </w:rPr>
      </w:pPr>
      <w:r w:rsidRPr="007F0FC3">
        <w:rPr>
          <w:rFonts w:ascii="Garamond" w:hAnsi="Garamond" w:cs="Garamond"/>
          <w:b/>
          <w:u w:val="single"/>
        </w:rPr>
        <w:t>Situation militaire</w:t>
      </w:r>
    </w:p>
    <w:p w:rsidR="00C241FA" w:rsidRPr="007F0FC3" w:rsidRDefault="00C241FA" w:rsidP="00C241FA">
      <w:pPr>
        <w:jc w:val="both"/>
        <w:rPr>
          <w:rFonts w:ascii="Garamond" w:hAnsi="Garamond"/>
          <w:b/>
          <w:color w:val="000000"/>
        </w:rPr>
      </w:pPr>
    </w:p>
    <w:p w:rsidR="00C241FA" w:rsidRDefault="00C241FA" w:rsidP="00C241FA">
      <w:pPr>
        <w:spacing w:after="300"/>
        <w:jc w:val="both"/>
        <w:rPr>
          <w:rFonts w:ascii="Garamond" w:hAnsi="Garamond"/>
          <w:b/>
        </w:rPr>
      </w:pPr>
      <w:r w:rsidRPr="007F0FC3">
        <w:rPr>
          <w:rFonts w:ascii="Garamond" w:hAnsi="Garamond" w:cs="Garamond"/>
          <w:b/>
        </w:rPr>
        <w:t xml:space="preserve">(Par le Capitaine Yassine </w:t>
      </w:r>
      <w:proofErr w:type="spellStart"/>
      <w:r w:rsidRPr="007F0FC3">
        <w:rPr>
          <w:rFonts w:ascii="Garamond" w:hAnsi="Garamond" w:cs="Garamond"/>
          <w:b/>
        </w:rPr>
        <w:t>Kasim</w:t>
      </w:r>
      <w:proofErr w:type="spellEnd"/>
      <w:r w:rsidRPr="007F0FC3">
        <w:rPr>
          <w:rFonts w:ascii="Garamond" w:hAnsi="Garamond" w:cs="Arial"/>
          <w:b/>
          <w:bCs/>
        </w:rPr>
        <w:t>,</w:t>
      </w:r>
      <w:r w:rsidRPr="007F0FC3">
        <w:rPr>
          <w:rFonts w:ascii="Garamond" w:hAnsi="Garamond"/>
          <w:b/>
        </w:rPr>
        <w:t xml:space="preserve"> Porte-parole militaire par intérim)</w:t>
      </w: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Aucun incident majeur susceptible de perturber significativement la situation sécuritaire </w:t>
      </w:r>
      <w:r w:rsidRPr="0027039F">
        <w:rPr>
          <w:rFonts w:ascii="Garamond" w:hAnsi="Garamond" w:cs="Arial"/>
          <w:b/>
          <w:lang w:val="fr-FR"/>
        </w:rPr>
        <w:t>dans la ville-province de Kinshasa</w:t>
      </w:r>
      <w:r w:rsidRPr="0027039F">
        <w:rPr>
          <w:rFonts w:ascii="Garamond" w:hAnsi="Garamond" w:cs="Arial"/>
          <w:lang w:val="fr-FR"/>
        </w:rPr>
        <w:t xml:space="preserve"> ou </w:t>
      </w:r>
      <w:r w:rsidRPr="0027039F">
        <w:rPr>
          <w:rFonts w:ascii="Garamond" w:hAnsi="Garamond" w:cs="Arial"/>
          <w:b/>
          <w:lang w:val="fr-FR"/>
        </w:rPr>
        <w:t>dans les autres provinces situées dans la partie occidentale de la République Démocratique du Congo</w:t>
      </w:r>
      <w:r w:rsidRPr="0027039F">
        <w:rPr>
          <w:rFonts w:ascii="Garamond" w:hAnsi="Garamond" w:cs="Arial"/>
          <w:lang w:val="fr-FR"/>
        </w:rPr>
        <w:t xml:space="preserve">, n’a été </w:t>
      </w:r>
      <w:proofErr w:type="gramStart"/>
      <w:r w:rsidRPr="0027039F">
        <w:rPr>
          <w:rFonts w:ascii="Garamond" w:hAnsi="Garamond" w:cs="Arial"/>
          <w:lang w:val="fr-FR"/>
        </w:rPr>
        <w:t>rapporté</w:t>
      </w:r>
      <w:proofErr w:type="gramEnd"/>
      <w:r w:rsidRPr="0027039F">
        <w:rPr>
          <w:rFonts w:ascii="Garamond" w:hAnsi="Garamond" w:cs="Arial"/>
          <w:lang w:val="fr-FR"/>
        </w:rPr>
        <w:t xml:space="preserve"> durant la semaine écoulée.</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b/>
          <w:lang w:val="fr-FR"/>
        </w:rPr>
        <w:t>Dans les provinces de Haut et de Bas-Uélé</w:t>
      </w:r>
      <w:r w:rsidRPr="0027039F">
        <w:rPr>
          <w:rFonts w:ascii="Garamond" w:hAnsi="Garamond" w:cs="Arial"/>
          <w:lang w:val="fr-FR"/>
        </w:rPr>
        <w:t xml:space="preserve">, les troupes des Forces Armées de la République Démocratique du Congo (FARDC) engagées avec le soutien de la Force de la MONUSCO dans l’opération dénommée </w:t>
      </w:r>
      <w:r w:rsidRPr="0027039F">
        <w:rPr>
          <w:rFonts w:ascii="Garamond" w:hAnsi="Garamond" w:cs="Arial"/>
          <w:b/>
          <w:lang w:val="fr-FR"/>
        </w:rPr>
        <w:t>« </w:t>
      </w:r>
      <w:proofErr w:type="spellStart"/>
      <w:r w:rsidRPr="0027039F">
        <w:rPr>
          <w:rFonts w:ascii="Garamond" w:hAnsi="Garamond" w:cs="Arial"/>
          <w:b/>
          <w:lang w:val="fr-FR"/>
        </w:rPr>
        <w:t>Red</w:t>
      </w:r>
      <w:proofErr w:type="spellEnd"/>
      <w:r w:rsidRPr="0027039F">
        <w:rPr>
          <w:rFonts w:ascii="Garamond" w:hAnsi="Garamond" w:cs="Arial"/>
          <w:b/>
          <w:lang w:val="fr-FR"/>
        </w:rPr>
        <w:t xml:space="preserve"> </w:t>
      </w:r>
      <w:proofErr w:type="spellStart"/>
      <w:r w:rsidRPr="0027039F">
        <w:rPr>
          <w:rFonts w:ascii="Garamond" w:hAnsi="Garamond" w:cs="Arial"/>
          <w:b/>
          <w:lang w:val="fr-FR"/>
        </w:rPr>
        <w:t>Kite</w:t>
      </w:r>
      <w:proofErr w:type="spellEnd"/>
      <w:r w:rsidRPr="0027039F">
        <w:rPr>
          <w:rFonts w:ascii="Garamond" w:hAnsi="Garamond" w:cs="Arial"/>
          <w:b/>
          <w:lang w:val="fr-FR"/>
        </w:rPr>
        <w:t> » (Cerf-volant rouge)</w:t>
      </w:r>
      <w:r w:rsidRPr="0027039F">
        <w:rPr>
          <w:rFonts w:ascii="Garamond" w:hAnsi="Garamond" w:cs="Arial"/>
          <w:lang w:val="fr-FR"/>
        </w:rPr>
        <w:t>, ont initié des activités militaires contre les éléments résiduels de l’Armée de Résistance du Seigneur (LRA), dans le but de mettre un terme à la récurrence d’exactions perpétrées contre les populations civiles.</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En effet, </w:t>
      </w:r>
      <w:r w:rsidRPr="0027039F">
        <w:rPr>
          <w:rFonts w:ascii="Garamond" w:hAnsi="Garamond" w:cs="Arial"/>
          <w:b/>
          <w:lang w:val="fr-FR"/>
        </w:rPr>
        <w:t>dans la province de Haut-Uélé</w:t>
      </w:r>
      <w:r w:rsidRPr="0027039F">
        <w:rPr>
          <w:rFonts w:ascii="Garamond" w:hAnsi="Garamond" w:cs="Arial"/>
          <w:lang w:val="fr-FR"/>
        </w:rPr>
        <w:t xml:space="preserve">, le 13 novembre 2016, trois (03) éléments de la LRA ont tendu une embuscade à un (01) cycliste dans la région située à 7 kilomètres au Nord-est de la localité de </w:t>
      </w:r>
      <w:proofErr w:type="spellStart"/>
      <w:r w:rsidRPr="0027039F">
        <w:rPr>
          <w:rFonts w:ascii="Garamond" w:hAnsi="Garamond" w:cs="Arial"/>
          <w:lang w:val="fr-FR"/>
        </w:rPr>
        <w:t>Nambia</w:t>
      </w:r>
      <w:proofErr w:type="spellEnd"/>
      <w:r w:rsidRPr="0027039F">
        <w:rPr>
          <w:rFonts w:ascii="Garamond" w:hAnsi="Garamond" w:cs="Arial"/>
          <w:lang w:val="fr-FR"/>
        </w:rPr>
        <w:t xml:space="preserve"> (15 kilomètres au Sud de Niangara), et battu ce dernier.</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b/>
          <w:lang w:val="fr-FR"/>
        </w:rPr>
        <w:t>Dans la province de Bas-Uélé</w:t>
      </w:r>
      <w:r w:rsidRPr="0027039F">
        <w:rPr>
          <w:rFonts w:ascii="Garamond" w:hAnsi="Garamond" w:cs="Arial"/>
          <w:lang w:val="fr-FR"/>
        </w:rPr>
        <w:t xml:space="preserve">, Le 14 novembre 2016, deux (02) éléments de la LRA ont fait incursion dans la localité de </w:t>
      </w:r>
      <w:proofErr w:type="spellStart"/>
      <w:r w:rsidRPr="0027039F">
        <w:rPr>
          <w:rFonts w:ascii="Garamond" w:hAnsi="Garamond" w:cs="Arial"/>
          <w:lang w:val="fr-FR"/>
        </w:rPr>
        <w:t>Kibangala</w:t>
      </w:r>
      <w:proofErr w:type="spellEnd"/>
      <w:r w:rsidRPr="0027039F">
        <w:rPr>
          <w:rFonts w:ascii="Garamond" w:hAnsi="Garamond" w:cs="Arial"/>
          <w:lang w:val="fr-FR"/>
        </w:rPr>
        <w:t xml:space="preserve">, située à 40 kilomètres à l’Ouest de </w:t>
      </w:r>
      <w:proofErr w:type="spellStart"/>
      <w:r w:rsidRPr="0027039F">
        <w:rPr>
          <w:rFonts w:ascii="Garamond" w:hAnsi="Garamond" w:cs="Arial"/>
          <w:lang w:val="fr-FR"/>
        </w:rPr>
        <w:t>Bondo</w:t>
      </w:r>
      <w:proofErr w:type="spellEnd"/>
      <w:r w:rsidRPr="0027039F">
        <w:rPr>
          <w:rFonts w:ascii="Garamond" w:hAnsi="Garamond" w:cs="Arial"/>
          <w:lang w:val="fr-FR"/>
        </w:rPr>
        <w:t>-centre, et kidnappé deux (02) civils. Ceux-ci ont été forcés à porter des biens pillés vers un camp de la LRA situé dans la forêt avoisinante.</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En réaction à cet activisme de la LRA, le commandement des FARDC du Secteur opérationnel des Uélé, a initié le 16 novembre 2016, des opérations de bouclage et de ratissage dans les régions concernées, dans le but de traquer et de déloger les rebelles, mais également, de rassurer et de protéger les populations civiles riveraines.</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b/>
          <w:lang w:val="fr-FR"/>
        </w:rPr>
        <w:t>En Ituri</w:t>
      </w:r>
      <w:r w:rsidRPr="0027039F">
        <w:rPr>
          <w:rFonts w:ascii="Garamond" w:hAnsi="Garamond" w:cs="Arial"/>
          <w:lang w:val="fr-FR"/>
        </w:rPr>
        <w:t>, les Forces de Défense et de Sécurité congolaises poursuivent avec le soutien déterminant de la Force de la MONUSCO, leurs opérations contre les éléments du Front de Résistance Patriotique de l’Ituri (FRPI) et ceux du groupe Mayi-Mayi, dans le but de lutter contre les atrocités commises contre les populations civiles implantées respectivement dans les territoires d’</w:t>
      </w:r>
      <w:proofErr w:type="spellStart"/>
      <w:r w:rsidRPr="0027039F">
        <w:rPr>
          <w:rFonts w:ascii="Garamond" w:hAnsi="Garamond" w:cs="Arial"/>
          <w:lang w:val="fr-FR"/>
        </w:rPr>
        <w:t>Irumu</w:t>
      </w:r>
      <w:proofErr w:type="spellEnd"/>
      <w:r w:rsidRPr="0027039F">
        <w:rPr>
          <w:rFonts w:ascii="Garamond" w:hAnsi="Garamond" w:cs="Arial"/>
          <w:lang w:val="fr-FR"/>
        </w:rPr>
        <w:t xml:space="preserve"> et de Mambasa.</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Dans le territoire d’</w:t>
      </w:r>
      <w:proofErr w:type="spellStart"/>
      <w:r w:rsidRPr="0027039F">
        <w:rPr>
          <w:rFonts w:ascii="Garamond" w:hAnsi="Garamond" w:cs="Arial"/>
          <w:lang w:val="fr-FR"/>
        </w:rPr>
        <w:t>Irumu</w:t>
      </w:r>
      <w:proofErr w:type="spellEnd"/>
      <w:r w:rsidRPr="0027039F">
        <w:rPr>
          <w:rFonts w:ascii="Garamond" w:hAnsi="Garamond" w:cs="Arial"/>
          <w:lang w:val="fr-FR"/>
        </w:rPr>
        <w:t>, des exactions liées aux viols et pillages perpétrées par des éléments du FRPI contre les populations civiles vivant dans les localités situées dans la partie méridionale de ce territoire, ont été rapportées pendant la période sous examen.</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Le 15 novembre 2016, six (06) miliciens du FRPI ont attaqué la localité de </w:t>
      </w:r>
      <w:proofErr w:type="spellStart"/>
      <w:r w:rsidRPr="0027039F">
        <w:rPr>
          <w:rFonts w:ascii="Garamond" w:hAnsi="Garamond" w:cs="Arial"/>
          <w:lang w:val="fr-FR"/>
        </w:rPr>
        <w:t>Mbodina</w:t>
      </w:r>
      <w:proofErr w:type="spellEnd"/>
      <w:r w:rsidRPr="0027039F">
        <w:rPr>
          <w:rFonts w:ascii="Garamond" w:hAnsi="Garamond" w:cs="Arial"/>
          <w:lang w:val="fr-FR"/>
        </w:rPr>
        <w:t xml:space="preserve">, située à 2 kilomètres au Sud de </w:t>
      </w:r>
      <w:proofErr w:type="spellStart"/>
      <w:r w:rsidRPr="0027039F">
        <w:rPr>
          <w:rFonts w:ascii="Garamond" w:hAnsi="Garamond" w:cs="Arial"/>
          <w:lang w:val="fr-FR"/>
        </w:rPr>
        <w:t>Bavi</w:t>
      </w:r>
      <w:proofErr w:type="spellEnd"/>
      <w:r w:rsidRPr="0027039F">
        <w:rPr>
          <w:rFonts w:ascii="Garamond" w:hAnsi="Garamond" w:cs="Arial"/>
          <w:lang w:val="fr-FR"/>
        </w:rPr>
        <w:t>, violé une (01) fille et pillé trois (03) maisons.</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La victime a été évacuée vers le centre médical de </w:t>
      </w:r>
      <w:proofErr w:type="spellStart"/>
      <w:r w:rsidRPr="0027039F">
        <w:rPr>
          <w:rFonts w:ascii="Garamond" w:hAnsi="Garamond" w:cs="Arial"/>
          <w:lang w:val="fr-FR"/>
        </w:rPr>
        <w:t>Bavi</w:t>
      </w:r>
      <w:proofErr w:type="spellEnd"/>
      <w:r w:rsidRPr="0027039F">
        <w:rPr>
          <w:rFonts w:ascii="Garamond" w:hAnsi="Garamond" w:cs="Arial"/>
          <w:lang w:val="fr-FR"/>
        </w:rPr>
        <w:t xml:space="preserve"> pour des soins appropriés.</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lastRenderedPageBreak/>
        <w:t>Les Forces congolaise et onusienne engagées dans la lutte contre les éléments du FRPI, sont déterminées à mettre un terme à ces activités négatives perpétrées contre les populations civiles, et ce, par la poursuite d’opérations vigoureuses.</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Dans le territoire de Mambasa, les Forces de Sécurité congolaises, poursuivent avec le soutien de la Force de la MONUSCO, des activités militaires visant à la neutralisation des groupes armés.</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Le 15 novembre 2016, des éléments du groupe Mayi-Mayi </w:t>
      </w:r>
      <w:proofErr w:type="spellStart"/>
      <w:r w:rsidRPr="0027039F">
        <w:rPr>
          <w:rFonts w:ascii="Garamond" w:hAnsi="Garamond" w:cs="Arial"/>
          <w:lang w:val="fr-FR"/>
        </w:rPr>
        <w:t>Simba</w:t>
      </w:r>
      <w:proofErr w:type="spellEnd"/>
      <w:r w:rsidRPr="0027039F">
        <w:rPr>
          <w:rFonts w:ascii="Garamond" w:hAnsi="Garamond" w:cs="Arial"/>
          <w:lang w:val="fr-FR"/>
        </w:rPr>
        <w:t xml:space="preserve"> ont fait incursion dans la localité de </w:t>
      </w:r>
      <w:proofErr w:type="spellStart"/>
      <w:r w:rsidRPr="0027039F">
        <w:rPr>
          <w:rFonts w:ascii="Garamond" w:hAnsi="Garamond" w:cs="Arial"/>
          <w:lang w:val="fr-FR"/>
        </w:rPr>
        <w:t>Mandjina</w:t>
      </w:r>
      <w:proofErr w:type="spellEnd"/>
      <w:r w:rsidRPr="0027039F">
        <w:rPr>
          <w:rFonts w:ascii="Garamond" w:hAnsi="Garamond" w:cs="Arial"/>
          <w:lang w:val="fr-FR"/>
        </w:rPr>
        <w:t>, située à 75 kilomètres à l’Est de Mambasa-centre.</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Des troupes d’intervention rapide de la Police Nationale Congolaise (PNC) ont été promptement projetées sur les lieux. Elles ont appréhendé deux (02) assaillants. Un (01) autre insurgé a été tué au cours de cet incident.</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Le 18 novembre 2016, vingt-cinq (25) éléments du groupe Mayi-Mayi </w:t>
      </w:r>
      <w:proofErr w:type="spellStart"/>
      <w:r w:rsidRPr="0027039F">
        <w:rPr>
          <w:rFonts w:ascii="Garamond" w:hAnsi="Garamond" w:cs="Arial"/>
          <w:lang w:val="fr-FR"/>
        </w:rPr>
        <w:t>Simba</w:t>
      </w:r>
      <w:proofErr w:type="spellEnd"/>
      <w:r w:rsidRPr="0027039F">
        <w:rPr>
          <w:rFonts w:ascii="Garamond" w:hAnsi="Garamond" w:cs="Arial"/>
          <w:lang w:val="fr-FR"/>
        </w:rPr>
        <w:t xml:space="preserve">, armés d’AK-47, de machettes et de flèches, ont fait incursion dans la localité de </w:t>
      </w:r>
      <w:proofErr w:type="spellStart"/>
      <w:r w:rsidRPr="0027039F">
        <w:rPr>
          <w:rFonts w:ascii="Garamond" w:hAnsi="Garamond" w:cs="Arial"/>
          <w:lang w:val="fr-FR"/>
        </w:rPr>
        <w:t>Babeke</w:t>
      </w:r>
      <w:proofErr w:type="spellEnd"/>
      <w:r w:rsidRPr="0027039F">
        <w:rPr>
          <w:rFonts w:ascii="Garamond" w:hAnsi="Garamond" w:cs="Arial"/>
          <w:lang w:val="fr-FR"/>
        </w:rPr>
        <w:t>, située à 10 kilomètres à l’Ouest de Mambasa-centre, molesté plusieurs civils et pillé leurs biens de valeur.</w:t>
      </w: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Ils ont également forcé quelques individus à porter les biens pillés. </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Le 19 novembre 2016, sitôt alertées, des Forces de Sécurité congolaises ont mené des opérations de bouclage et de ratissage dans la région concernée, et appréhendé l’un (01) des assaillants à </w:t>
      </w:r>
      <w:proofErr w:type="spellStart"/>
      <w:r w:rsidRPr="0027039F">
        <w:rPr>
          <w:rFonts w:ascii="Garamond" w:hAnsi="Garamond" w:cs="Arial"/>
          <w:lang w:val="fr-FR"/>
        </w:rPr>
        <w:t>Adusa</w:t>
      </w:r>
      <w:proofErr w:type="spellEnd"/>
      <w:r w:rsidRPr="0027039F">
        <w:rPr>
          <w:rFonts w:ascii="Garamond" w:hAnsi="Garamond" w:cs="Arial"/>
          <w:lang w:val="fr-FR"/>
        </w:rPr>
        <w:t xml:space="preserve"> PK 8, sur l’axe </w:t>
      </w:r>
      <w:proofErr w:type="spellStart"/>
      <w:r w:rsidRPr="0027039F">
        <w:rPr>
          <w:rFonts w:ascii="Garamond" w:hAnsi="Garamond" w:cs="Arial"/>
          <w:lang w:val="fr-FR"/>
        </w:rPr>
        <w:t>Badengaido</w:t>
      </w:r>
      <w:proofErr w:type="spellEnd"/>
      <w:r w:rsidRPr="0027039F">
        <w:rPr>
          <w:rFonts w:ascii="Garamond" w:hAnsi="Garamond" w:cs="Arial"/>
          <w:lang w:val="fr-FR"/>
        </w:rPr>
        <w:t xml:space="preserve">, à l’Ouest de Mambasa-centre.                </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b/>
          <w:lang w:val="fr-FR"/>
        </w:rPr>
        <w:t>Au Nord-Kivu</w:t>
      </w:r>
      <w:r w:rsidRPr="0027039F">
        <w:rPr>
          <w:rFonts w:ascii="Garamond" w:hAnsi="Garamond" w:cs="Arial"/>
          <w:lang w:val="fr-FR"/>
        </w:rPr>
        <w:t>, la situation sécuritaire dans le territoire de Beni a été caractérisée par la lutte contre l’activisme des éléments réfractaires de l’Alliance des Forces Démocratiques (ADF), et dans les autres provinces, par des activités négatives liées aux meurtres, kidnappings et pillages, perpétrées par différents groupes armés.</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Dans le territoire de Beni, les FARDC poursuivent dans le cadre de l’opération dénommée </w:t>
      </w:r>
      <w:r w:rsidRPr="0027039F">
        <w:rPr>
          <w:rFonts w:ascii="Garamond" w:hAnsi="Garamond" w:cs="Arial"/>
          <w:b/>
          <w:lang w:val="fr-FR"/>
        </w:rPr>
        <w:t>« Usalama » (Sécurité)</w:t>
      </w:r>
      <w:r w:rsidRPr="0027039F">
        <w:rPr>
          <w:rFonts w:ascii="Garamond" w:hAnsi="Garamond" w:cs="Arial"/>
          <w:lang w:val="fr-FR"/>
        </w:rPr>
        <w:t xml:space="preserve"> avec le soutien de la Force de la MONUSCO, leurs offensives militaires contre les éléments de l’ADF, dans le but de mettre un terme à leur activisme, et ce, particulièrement dans la région du ‘’Triangle’’. </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Le 16 novembre 2016, les troupes de l’armée congolaise ont engagé des éléments supposés appartenir à l’ADF dans la zone du PK 13, située dans la région du ‘’Triangle’’, ainsi que dans la partie méridionale, le long de l’axe </w:t>
      </w:r>
      <w:proofErr w:type="spellStart"/>
      <w:r w:rsidRPr="0027039F">
        <w:rPr>
          <w:rFonts w:ascii="Garamond" w:hAnsi="Garamond" w:cs="Arial"/>
          <w:lang w:val="fr-FR"/>
        </w:rPr>
        <w:t>Mbau-Kamango</w:t>
      </w:r>
      <w:proofErr w:type="spellEnd"/>
      <w:r w:rsidRPr="0027039F">
        <w:rPr>
          <w:rFonts w:ascii="Garamond" w:hAnsi="Garamond" w:cs="Arial"/>
          <w:lang w:val="fr-FR"/>
        </w:rPr>
        <w:t>. Le bilan de ces opérations reste à déterminer.</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La pression militaire exercée par les opérations vigoureuses menées par les FARDC avec le soutien de la Force de la MONUSCO contre les éléments réfractaires de l’ADF, poussent ces derniers à libérer leurs captifs. </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A cet effet, le 20 novembre 2016, treize (13) civils, dont deux (02) femmes et un (01) garçon, préalablement kidnappés par des présumés rebelles de l’ADF dans la région de </w:t>
      </w:r>
      <w:proofErr w:type="spellStart"/>
      <w:r w:rsidRPr="0027039F">
        <w:rPr>
          <w:rFonts w:ascii="Garamond" w:hAnsi="Garamond" w:cs="Arial"/>
          <w:lang w:val="fr-FR"/>
        </w:rPr>
        <w:t>Mayangose</w:t>
      </w:r>
      <w:proofErr w:type="spellEnd"/>
      <w:r w:rsidRPr="0027039F">
        <w:rPr>
          <w:rFonts w:ascii="Garamond" w:hAnsi="Garamond" w:cs="Arial"/>
          <w:lang w:val="fr-FR"/>
        </w:rPr>
        <w:t xml:space="preserve">, ont été relâchés dans la jungle située entre les localités de </w:t>
      </w:r>
      <w:proofErr w:type="spellStart"/>
      <w:r w:rsidRPr="0027039F">
        <w:rPr>
          <w:rFonts w:ascii="Garamond" w:hAnsi="Garamond" w:cs="Arial"/>
          <w:lang w:val="fr-FR"/>
        </w:rPr>
        <w:t>Mbau</w:t>
      </w:r>
      <w:proofErr w:type="spellEnd"/>
      <w:r w:rsidRPr="0027039F">
        <w:rPr>
          <w:rFonts w:ascii="Garamond" w:hAnsi="Garamond" w:cs="Arial"/>
          <w:lang w:val="fr-FR"/>
        </w:rPr>
        <w:t xml:space="preserve"> et d’</w:t>
      </w:r>
      <w:proofErr w:type="spellStart"/>
      <w:r w:rsidRPr="0027039F">
        <w:rPr>
          <w:rFonts w:ascii="Garamond" w:hAnsi="Garamond" w:cs="Arial"/>
          <w:lang w:val="fr-FR"/>
        </w:rPr>
        <w:t>Oicha</w:t>
      </w:r>
      <w:proofErr w:type="spellEnd"/>
      <w:r w:rsidRPr="0027039F">
        <w:rPr>
          <w:rFonts w:ascii="Garamond" w:hAnsi="Garamond" w:cs="Arial"/>
          <w:lang w:val="fr-FR"/>
        </w:rPr>
        <w:t>.</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Par ailleurs, le 21 novembre 2016, des éléments supposés appartenir à l’ADF ont tendu une embuscade à une patrouille des FARDC déployée dans la région située entre </w:t>
      </w:r>
      <w:proofErr w:type="spellStart"/>
      <w:r w:rsidRPr="0027039F">
        <w:rPr>
          <w:rFonts w:ascii="Garamond" w:hAnsi="Garamond" w:cs="Arial"/>
          <w:lang w:val="fr-FR"/>
        </w:rPr>
        <w:t>Mapiki</w:t>
      </w:r>
      <w:proofErr w:type="spellEnd"/>
      <w:r w:rsidRPr="0027039F">
        <w:rPr>
          <w:rFonts w:ascii="Garamond" w:hAnsi="Garamond" w:cs="Arial"/>
          <w:lang w:val="fr-FR"/>
        </w:rPr>
        <w:t xml:space="preserve"> et </w:t>
      </w:r>
      <w:proofErr w:type="spellStart"/>
      <w:r w:rsidRPr="0027039F">
        <w:rPr>
          <w:rFonts w:ascii="Garamond" w:hAnsi="Garamond" w:cs="Arial"/>
          <w:lang w:val="fr-FR"/>
        </w:rPr>
        <w:t>Mabanga</w:t>
      </w:r>
      <w:proofErr w:type="spellEnd"/>
      <w:r w:rsidRPr="0027039F">
        <w:rPr>
          <w:rFonts w:ascii="Garamond" w:hAnsi="Garamond" w:cs="Arial"/>
          <w:lang w:val="fr-FR"/>
        </w:rPr>
        <w:t xml:space="preserve"> (2 kilomètres à l’Est d’Eringeti).</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lastRenderedPageBreak/>
        <w:t xml:space="preserve">Les troupes loyalistes ont riposté et tué trois (03) assaillants.      </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Dans les territoires de Rutshuru, </w:t>
      </w:r>
      <w:proofErr w:type="spellStart"/>
      <w:r w:rsidRPr="0027039F">
        <w:rPr>
          <w:rFonts w:ascii="Garamond" w:hAnsi="Garamond" w:cs="Arial"/>
          <w:lang w:val="fr-FR"/>
        </w:rPr>
        <w:t>Masisi</w:t>
      </w:r>
      <w:proofErr w:type="spellEnd"/>
      <w:r w:rsidRPr="0027039F">
        <w:rPr>
          <w:rFonts w:ascii="Garamond" w:hAnsi="Garamond" w:cs="Arial"/>
          <w:lang w:val="fr-FR"/>
        </w:rPr>
        <w:t xml:space="preserve"> et </w:t>
      </w:r>
      <w:proofErr w:type="spellStart"/>
      <w:r w:rsidRPr="0027039F">
        <w:rPr>
          <w:rFonts w:ascii="Garamond" w:hAnsi="Garamond" w:cs="Arial"/>
          <w:lang w:val="fr-FR"/>
        </w:rPr>
        <w:t>Walikale</w:t>
      </w:r>
      <w:proofErr w:type="spellEnd"/>
      <w:r w:rsidRPr="0027039F">
        <w:rPr>
          <w:rFonts w:ascii="Garamond" w:hAnsi="Garamond" w:cs="Arial"/>
          <w:lang w:val="fr-FR"/>
        </w:rPr>
        <w:t xml:space="preserve">, des activités négatives liées aux meurtres, kidnappings et pillages, perpétrées par différents groupes armés, notamment les Forces Démocratiques de Libération du Rwanda (FDLR), l’Alliance des Patriotes pour un Congo Libre et Souverain (APCLS), et le groupe Mayi-Mayi </w:t>
      </w:r>
      <w:proofErr w:type="spellStart"/>
      <w:r w:rsidRPr="0027039F">
        <w:rPr>
          <w:rFonts w:ascii="Garamond" w:hAnsi="Garamond" w:cs="Arial"/>
          <w:lang w:val="fr-FR"/>
        </w:rPr>
        <w:t>Nduma</w:t>
      </w:r>
      <w:proofErr w:type="spellEnd"/>
      <w:r w:rsidRPr="0027039F">
        <w:rPr>
          <w:rFonts w:ascii="Garamond" w:hAnsi="Garamond" w:cs="Arial"/>
          <w:lang w:val="fr-FR"/>
        </w:rPr>
        <w:t xml:space="preserve"> Défense du Congo (NDC), ont été rapportées à </w:t>
      </w:r>
      <w:proofErr w:type="spellStart"/>
      <w:r w:rsidRPr="0027039F">
        <w:rPr>
          <w:rFonts w:ascii="Garamond" w:hAnsi="Garamond" w:cs="Arial"/>
          <w:lang w:val="fr-FR"/>
        </w:rPr>
        <w:t>Katwiguru</w:t>
      </w:r>
      <w:proofErr w:type="spellEnd"/>
      <w:r w:rsidRPr="0027039F">
        <w:rPr>
          <w:rFonts w:ascii="Garamond" w:hAnsi="Garamond" w:cs="Arial"/>
          <w:lang w:val="fr-FR"/>
        </w:rPr>
        <w:t xml:space="preserve"> (Rutshuru), </w:t>
      </w:r>
      <w:proofErr w:type="spellStart"/>
      <w:r w:rsidRPr="0027039F">
        <w:rPr>
          <w:rFonts w:ascii="Garamond" w:hAnsi="Garamond" w:cs="Arial"/>
          <w:lang w:val="fr-FR"/>
        </w:rPr>
        <w:t>Mbuwe</w:t>
      </w:r>
      <w:proofErr w:type="spellEnd"/>
      <w:r w:rsidRPr="0027039F">
        <w:rPr>
          <w:rFonts w:ascii="Garamond" w:hAnsi="Garamond" w:cs="Arial"/>
          <w:lang w:val="fr-FR"/>
        </w:rPr>
        <w:t xml:space="preserve"> (</w:t>
      </w:r>
      <w:proofErr w:type="spellStart"/>
      <w:r w:rsidRPr="0027039F">
        <w:rPr>
          <w:rFonts w:ascii="Garamond" w:hAnsi="Garamond" w:cs="Arial"/>
          <w:lang w:val="fr-FR"/>
        </w:rPr>
        <w:t>Walikale</w:t>
      </w:r>
      <w:proofErr w:type="spellEnd"/>
      <w:r w:rsidRPr="0027039F">
        <w:rPr>
          <w:rFonts w:ascii="Garamond" w:hAnsi="Garamond" w:cs="Arial"/>
          <w:lang w:val="fr-FR"/>
        </w:rPr>
        <w:t xml:space="preserve">) et </w:t>
      </w:r>
      <w:proofErr w:type="spellStart"/>
      <w:r w:rsidRPr="0027039F">
        <w:rPr>
          <w:rFonts w:ascii="Garamond" w:hAnsi="Garamond" w:cs="Arial"/>
          <w:lang w:val="fr-FR"/>
        </w:rPr>
        <w:t>Nyabiondo</w:t>
      </w:r>
      <w:proofErr w:type="spellEnd"/>
      <w:r w:rsidRPr="0027039F">
        <w:rPr>
          <w:rFonts w:ascii="Garamond" w:hAnsi="Garamond" w:cs="Arial"/>
          <w:lang w:val="fr-FR"/>
        </w:rPr>
        <w:t xml:space="preserve"> (</w:t>
      </w:r>
      <w:proofErr w:type="spellStart"/>
      <w:r w:rsidRPr="0027039F">
        <w:rPr>
          <w:rFonts w:ascii="Garamond" w:hAnsi="Garamond" w:cs="Arial"/>
          <w:lang w:val="fr-FR"/>
        </w:rPr>
        <w:t>Masisi</w:t>
      </w:r>
      <w:proofErr w:type="spellEnd"/>
      <w:r w:rsidRPr="0027039F">
        <w:rPr>
          <w:rFonts w:ascii="Garamond" w:hAnsi="Garamond" w:cs="Arial"/>
          <w:lang w:val="fr-FR"/>
        </w:rPr>
        <w:t>).</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Des troupes appartenant aux Forces coalisées FARDC-MONUSCO demeurent engagées dans les opérations destinées à contrer efficacement l’activisme de ces différents groupes armés, notamment l’opération dénommée </w:t>
      </w:r>
      <w:r w:rsidRPr="0027039F">
        <w:rPr>
          <w:rFonts w:ascii="Garamond" w:hAnsi="Garamond" w:cs="Arial"/>
          <w:b/>
          <w:lang w:val="fr-FR"/>
        </w:rPr>
        <w:t>« Nyamulagira »</w:t>
      </w:r>
      <w:r w:rsidRPr="0027039F">
        <w:rPr>
          <w:rFonts w:ascii="Garamond" w:hAnsi="Garamond" w:cs="Arial"/>
          <w:lang w:val="fr-FR"/>
        </w:rPr>
        <w:t>, initiée dans le but de neutraliser les FDLR.</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A cet effet, dans le territoire de Rutshuru, l’attaque menée le 20 novembre 2016, contre le camp de déplacés de </w:t>
      </w:r>
      <w:proofErr w:type="spellStart"/>
      <w:r w:rsidRPr="0027039F">
        <w:rPr>
          <w:rFonts w:ascii="Garamond" w:hAnsi="Garamond" w:cs="Arial"/>
          <w:lang w:val="fr-FR"/>
        </w:rPr>
        <w:t>Kyagala</w:t>
      </w:r>
      <w:proofErr w:type="spellEnd"/>
      <w:r w:rsidRPr="0027039F">
        <w:rPr>
          <w:rFonts w:ascii="Garamond" w:hAnsi="Garamond" w:cs="Arial"/>
          <w:lang w:val="fr-FR"/>
        </w:rPr>
        <w:t xml:space="preserve"> (15 kilomètres au Nord de </w:t>
      </w:r>
      <w:proofErr w:type="spellStart"/>
      <w:r w:rsidRPr="0027039F">
        <w:rPr>
          <w:rFonts w:ascii="Garamond" w:hAnsi="Garamond" w:cs="Arial"/>
          <w:lang w:val="fr-FR"/>
        </w:rPr>
        <w:t>Kikuku</w:t>
      </w:r>
      <w:proofErr w:type="spellEnd"/>
      <w:r w:rsidRPr="0027039F">
        <w:rPr>
          <w:rFonts w:ascii="Garamond" w:hAnsi="Garamond" w:cs="Arial"/>
          <w:lang w:val="fr-FR"/>
        </w:rPr>
        <w:t xml:space="preserve">) par les éléments du groupe Mayi-Mayi </w:t>
      </w:r>
      <w:proofErr w:type="spellStart"/>
      <w:r w:rsidRPr="0027039F">
        <w:rPr>
          <w:rFonts w:ascii="Garamond" w:hAnsi="Garamond" w:cs="Arial"/>
          <w:lang w:val="fr-FR"/>
        </w:rPr>
        <w:t>Mazembe</w:t>
      </w:r>
      <w:proofErr w:type="spellEnd"/>
      <w:r w:rsidRPr="0027039F">
        <w:rPr>
          <w:rFonts w:ascii="Garamond" w:hAnsi="Garamond" w:cs="Arial"/>
          <w:lang w:val="fr-FR"/>
        </w:rPr>
        <w:t xml:space="preserve">, et les accrochages rapportés entre les éléments de cette force négative et ceux de la faction </w:t>
      </w:r>
      <w:proofErr w:type="spellStart"/>
      <w:r w:rsidRPr="0027039F">
        <w:rPr>
          <w:rFonts w:ascii="Garamond" w:hAnsi="Garamond" w:cs="Arial"/>
          <w:lang w:val="fr-FR"/>
        </w:rPr>
        <w:t>Nyatura</w:t>
      </w:r>
      <w:proofErr w:type="spellEnd"/>
      <w:r w:rsidRPr="0027039F">
        <w:rPr>
          <w:rFonts w:ascii="Garamond" w:hAnsi="Garamond" w:cs="Arial"/>
          <w:lang w:val="fr-FR"/>
        </w:rPr>
        <w:t xml:space="preserve">, ont provoqué le déplacement des populations civiles locales.   </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Les troupes d’intervention rapide des FARDC ont réagi, engagé les insurgés, tué l’un (01) d’entre eux et repoussé les autres vers </w:t>
      </w:r>
      <w:proofErr w:type="spellStart"/>
      <w:r w:rsidRPr="0027039F">
        <w:rPr>
          <w:rFonts w:ascii="Garamond" w:hAnsi="Garamond" w:cs="Arial"/>
          <w:lang w:val="fr-FR"/>
        </w:rPr>
        <w:t>Ihula</w:t>
      </w:r>
      <w:proofErr w:type="spellEnd"/>
      <w:r w:rsidRPr="0027039F">
        <w:rPr>
          <w:rFonts w:ascii="Garamond" w:hAnsi="Garamond" w:cs="Arial"/>
          <w:lang w:val="fr-FR"/>
        </w:rPr>
        <w:t>.</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La Force de la MONUSCO a également déployé dans la région des patrouilles intensives de domination de terrain, dans le but de dissuader toute nouvelle incursion de groupes armés dans la zone, de rassurer et de protéger les populations locales.                        </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Au chapitre des redditions dans la province, du 16 novembre 2016 à ce jour, cinq (05) éléments en provenance des groupes armés, se sont rendus aux troupes de la Force onusienne déployées dans la province. </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Il s’agit de : </w:t>
      </w:r>
      <w:r w:rsidRPr="0027039F">
        <w:rPr>
          <w:rFonts w:ascii="Garamond" w:hAnsi="Garamond" w:cs="Arial"/>
          <w:b/>
          <w:lang w:val="fr-FR"/>
        </w:rPr>
        <w:t>trois (03) des Forces Démocratiques de Libération du Rwanda (FDLR)</w:t>
      </w:r>
      <w:r w:rsidRPr="0027039F">
        <w:rPr>
          <w:rFonts w:ascii="Garamond" w:hAnsi="Garamond" w:cs="Arial"/>
          <w:lang w:val="fr-FR"/>
        </w:rPr>
        <w:t xml:space="preserve">, </w:t>
      </w:r>
      <w:r w:rsidRPr="0027039F">
        <w:rPr>
          <w:rFonts w:ascii="Garamond" w:hAnsi="Garamond" w:cs="Arial"/>
          <w:b/>
          <w:lang w:val="fr-FR"/>
        </w:rPr>
        <w:t xml:space="preserve">un (01) du groupe Mayi-Mayi </w:t>
      </w:r>
      <w:proofErr w:type="spellStart"/>
      <w:r w:rsidRPr="0027039F">
        <w:rPr>
          <w:rFonts w:ascii="Garamond" w:hAnsi="Garamond" w:cs="Arial"/>
          <w:b/>
          <w:lang w:val="fr-FR"/>
        </w:rPr>
        <w:t>Mazembe</w:t>
      </w:r>
      <w:proofErr w:type="spellEnd"/>
      <w:r w:rsidRPr="0027039F">
        <w:rPr>
          <w:rFonts w:ascii="Garamond" w:hAnsi="Garamond" w:cs="Arial"/>
          <w:lang w:val="fr-FR"/>
        </w:rPr>
        <w:t xml:space="preserve"> et </w:t>
      </w:r>
      <w:r w:rsidRPr="0027039F">
        <w:rPr>
          <w:rFonts w:ascii="Garamond" w:hAnsi="Garamond" w:cs="Arial"/>
          <w:b/>
          <w:lang w:val="fr-FR"/>
        </w:rPr>
        <w:t>un (01) de divers groupes Mayi-Mayi</w:t>
      </w:r>
      <w:r w:rsidRPr="0027039F">
        <w:rPr>
          <w:rFonts w:ascii="Garamond" w:hAnsi="Garamond" w:cs="Arial"/>
          <w:lang w:val="fr-FR"/>
        </w:rPr>
        <w:t xml:space="preserve">. </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b/>
          <w:lang w:val="fr-FR"/>
        </w:rPr>
        <w:t>Au Sud-Kivu</w:t>
      </w:r>
      <w:r w:rsidRPr="0027039F">
        <w:rPr>
          <w:rFonts w:ascii="Garamond" w:hAnsi="Garamond" w:cs="Arial"/>
          <w:lang w:val="fr-FR"/>
        </w:rPr>
        <w:t>, l’environnement sécuritaire a été jugé globalement calme et sous le contrôle des Forces congolaise et onusienne, en dépit de l’activisme de certains groupes armés.</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b/>
          <w:lang w:val="fr-FR"/>
        </w:rPr>
        <w:t>Au Tanganyika</w:t>
      </w:r>
      <w:r w:rsidRPr="0027039F">
        <w:rPr>
          <w:rFonts w:ascii="Garamond" w:hAnsi="Garamond" w:cs="Arial"/>
          <w:lang w:val="fr-FR"/>
        </w:rPr>
        <w:t>, la situation sécuritaire demeure volatile, du fait des tensions interethniques observées entre les communautés Luba et Pygmées.</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L’armée congolaise mène des opérations préventives dans cette partie du pays, dans le but d’interdire des affrontements entre les deux ethnies.</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A cet effet, le 16 novembre 2016, l’armée congolaise a rapidement déployé ses troupes dans la région de </w:t>
      </w:r>
      <w:proofErr w:type="spellStart"/>
      <w:r w:rsidRPr="0027039F">
        <w:rPr>
          <w:rFonts w:ascii="Garamond" w:hAnsi="Garamond" w:cs="Arial"/>
          <w:lang w:val="fr-FR"/>
        </w:rPr>
        <w:t>Kasanga</w:t>
      </w:r>
      <w:proofErr w:type="spellEnd"/>
      <w:r w:rsidRPr="0027039F">
        <w:rPr>
          <w:rFonts w:ascii="Garamond" w:hAnsi="Garamond" w:cs="Arial"/>
          <w:lang w:val="fr-FR"/>
        </w:rPr>
        <w:t>, située à 70 kilomètres au Nord-ouest de Nyunzu, où environ deux mille (2000) miliciens du groupe Mayi-Mayi Luba étaient déployés, dans le but de contrer toutes leurs activités négatives, de les déloger de la zone, et de protéger les populations locales.</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lastRenderedPageBreak/>
        <w:t>La situation sécuritaire dans cette province a également été marquée par la  récurrence d’activités négatives perpétrées contre le personnel onusien et de la MONUSCO, notamment les Casques bleus, par des miliciens appartenant au groupe Mayi-Mayi Luba, appelés ‘’Eléments’’.</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En effet, le 15 novembre 2016, environ dix (10) éléments de la milice Luba armés de machettes, ont menacé des Observateurs Militaires de la Force de la MONUSCO en patrouille dans la périphérie de Kalemie.</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Les rebelles accusaient la MONUSCO de soutenir la milice pygmée, et voulaient également extorquer de l’argent.</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Le 21 novembre 2016, des éléments du groupe Mayi-Mayi Luba, ont entouré et attaqué un convoi du Haut-Commissariat des Nations Unies pour les Réfugiés (HCR) et de la MONUSCO, déployé dans la région de Nyemba, située à 81 kilomètres à l’Ouest de Kalemie, pour une mission de résolution de conflits, de pacification entre Pygmées et Luba.  </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Ils o</w:t>
      </w:r>
      <w:r w:rsidR="00DA1C76">
        <w:rPr>
          <w:rFonts w:ascii="Garamond" w:hAnsi="Garamond" w:cs="Arial"/>
          <w:lang w:val="fr-FR"/>
        </w:rPr>
        <w:t>nt tiré des flèches</w:t>
      </w:r>
      <w:r w:rsidRPr="0027039F">
        <w:rPr>
          <w:rFonts w:ascii="Garamond" w:hAnsi="Garamond" w:cs="Arial"/>
          <w:lang w:val="fr-FR"/>
        </w:rPr>
        <w:t xml:space="preserve">, et blessé deux (02) soldats de la paix de la Force de la MONUSCO. </w:t>
      </w:r>
    </w:p>
    <w:p w:rsid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Ils ont également endommagé un (01) véhicule du bataillon Béninois de la Force de la MONUSCO.</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Les Casques bleus ont tiré des coups de semonce en l’air, afin de se dégager de cette embuscade.</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Les blessés ont été provisoirement évacués vers Nyunzu, pour leur prise en charge médicale.</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lang w:val="fr-FR"/>
        </w:rPr>
      </w:pPr>
      <w:r w:rsidRPr="0027039F">
        <w:rPr>
          <w:rFonts w:ascii="Garamond" w:hAnsi="Garamond" w:cs="Arial"/>
          <w:lang w:val="fr-FR"/>
        </w:rPr>
        <w:t xml:space="preserve">L’armée congolaise a aussi déployé des troupes des FARDC dans la région, dans le but d’interdire les activités négatives des groupes armés, et de faciliter la résolution de conflits.                      </w:t>
      </w:r>
    </w:p>
    <w:p w:rsidR="0027039F" w:rsidRPr="0027039F" w:rsidRDefault="0027039F" w:rsidP="0027039F">
      <w:pPr>
        <w:pStyle w:val="NoSpacing"/>
        <w:jc w:val="both"/>
        <w:rPr>
          <w:rFonts w:ascii="Garamond" w:hAnsi="Garamond" w:cs="Arial"/>
          <w:lang w:val="fr-FR"/>
        </w:rPr>
      </w:pPr>
    </w:p>
    <w:p w:rsidR="0027039F" w:rsidRPr="0027039F" w:rsidRDefault="0027039F" w:rsidP="0027039F">
      <w:pPr>
        <w:pStyle w:val="NoSpacing"/>
        <w:jc w:val="both"/>
        <w:rPr>
          <w:rFonts w:ascii="Garamond" w:hAnsi="Garamond" w:cs="Arial"/>
          <w:color w:val="000000" w:themeColor="text1"/>
          <w:lang w:val="fr-FR"/>
        </w:rPr>
      </w:pPr>
      <w:r w:rsidRPr="0027039F">
        <w:rPr>
          <w:rFonts w:ascii="Garamond" w:hAnsi="Garamond" w:cs="Arial"/>
          <w:b/>
          <w:color w:val="000000" w:themeColor="text1"/>
          <w:lang w:val="fr-FR"/>
        </w:rPr>
        <w:t>Enfin</w:t>
      </w:r>
      <w:r w:rsidRPr="0027039F">
        <w:rPr>
          <w:rFonts w:ascii="Garamond" w:hAnsi="Garamond" w:cs="Arial"/>
          <w:color w:val="000000" w:themeColor="text1"/>
          <w:lang w:val="fr-FR"/>
        </w:rPr>
        <w:t xml:space="preserve">, la Force de la MONUSCO a mené </w:t>
      </w:r>
      <w:r w:rsidRPr="0027039F">
        <w:rPr>
          <w:rFonts w:ascii="Garamond" w:hAnsi="Garamond" w:cs="Arial"/>
          <w:b/>
          <w:color w:val="000000" w:themeColor="text1"/>
          <w:lang w:val="fr-FR"/>
        </w:rPr>
        <w:t>810</w:t>
      </w:r>
      <w:r w:rsidRPr="0027039F">
        <w:rPr>
          <w:rFonts w:ascii="Garamond" w:hAnsi="Garamond" w:cs="Arial"/>
          <w:color w:val="000000" w:themeColor="text1"/>
          <w:lang w:val="fr-FR"/>
        </w:rPr>
        <w:t xml:space="preserve"> patrouilles armées, dont </w:t>
      </w:r>
      <w:r w:rsidRPr="0027039F">
        <w:rPr>
          <w:rFonts w:ascii="Garamond" w:hAnsi="Garamond" w:cs="Arial"/>
          <w:b/>
          <w:color w:val="000000" w:themeColor="text1"/>
          <w:lang w:val="fr-FR"/>
        </w:rPr>
        <w:t>249</w:t>
      </w:r>
      <w:r w:rsidRPr="0027039F">
        <w:rPr>
          <w:rFonts w:ascii="Garamond" w:hAnsi="Garamond" w:cs="Arial"/>
          <w:color w:val="000000" w:themeColor="text1"/>
          <w:lang w:val="fr-FR"/>
        </w:rPr>
        <w:t xml:space="preserve"> nocturnes, et fourni </w:t>
      </w:r>
      <w:r w:rsidRPr="0027039F">
        <w:rPr>
          <w:rFonts w:ascii="Garamond" w:hAnsi="Garamond" w:cs="Arial"/>
          <w:b/>
          <w:color w:val="000000" w:themeColor="text1"/>
          <w:lang w:val="fr-FR"/>
        </w:rPr>
        <w:t>36</w:t>
      </w:r>
      <w:r w:rsidRPr="0027039F">
        <w:rPr>
          <w:rFonts w:ascii="Garamond" w:hAnsi="Garamond" w:cs="Arial"/>
          <w:color w:val="000000" w:themeColor="text1"/>
          <w:lang w:val="fr-FR"/>
        </w:rPr>
        <w:t xml:space="preserve"> escortes pendant la période sous examen.</w:t>
      </w:r>
      <w:bookmarkStart w:id="0" w:name="_GoBack"/>
      <w:bookmarkEnd w:id="0"/>
    </w:p>
    <w:p w:rsidR="00E0342C" w:rsidRDefault="00E0342C" w:rsidP="00C241FA">
      <w:pPr>
        <w:spacing w:after="300"/>
        <w:jc w:val="both"/>
        <w:rPr>
          <w:rFonts w:ascii="Garamond" w:hAnsi="Garamond"/>
          <w:b/>
        </w:rPr>
      </w:pPr>
    </w:p>
    <w:p w:rsidR="00C241FA" w:rsidRDefault="00C241FA" w:rsidP="00C241FA">
      <w:pPr>
        <w:spacing w:after="300"/>
        <w:jc w:val="both"/>
        <w:rPr>
          <w:rFonts w:ascii="Garamond" w:hAnsi="Garamond"/>
          <w:b/>
        </w:rPr>
      </w:pPr>
    </w:p>
    <w:p w:rsidR="00C241FA" w:rsidRPr="007F0FC3" w:rsidRDefault="00C241FA" w:rsidP="00C241FA">
      <w:pPr>
        <w:spacing w:after="300"/>
        <w:jc w:val="both"/>
        <w:rPr>
          <w:rFonts w:ascii="Garamond" w:hAnsi="Garamond"/>
          <w:b/>
        </w:rPr>
      </w:pPr>
    </w:p>
    <w:p w:rsidR="00C241FA" w:rsidRPr="00B8092E" w:rsidRDefault="00C241FA" w:rsidP="00B8092E">
      <w:pPr>
        <w:spacing w:before="240" w:after="240"/>
        <w:jc w:val="both"/>
        <w:rPr>
          <w:rFonts w:ascii="Garamond" w:eastAsia="Calibri" w:hAnsi="Garamond"/>
        </w:rPr>
      </w:pPr>
    </w:p>
    <w:p w:rsidR="00B8092E" w:rsidRPr="00A3544D" w:rsidRDefault="00B8092E" w:rsidP="00B8092E">
      <w:pPr>
        <w:autoSpaceDE w:val="0"/>
        <w:autoSpaceDN w:val="0"/>
        <w:snapToGrid w:val="0"/>
        <w:contextualSpacing/>
        <w:jc w:val="both"/>
        <w:rPr>
          <w:rFonts w:ascii="Garamond" w:eastAsia="Times New Roman" w:hAnsi="Garamond"/>
        </w:rPr>
      </w:pPr>
    </w:p>
    <w:p w:rsidR="003718E1" w:rsidRPr="004733D8" w:rsidRDefault="003718E1" w:rsidP="00A3544D">
      <w:pPr>
        <w:pStyle w:val="NormalWeb"/>
        <w:jc w:val="both"/>
        <w:rPr>
          <w:rFonts w:ascii="Garamond" w:hAnsi="Garamond" w:cs="Garamond"/>
          <w:b/>
        </w:rPr>
      </w:pPr>
    </w:p>
    <w:sectPr w:rsidR="003718E1" w:rsidRPr="004733D8" w:rsidSect="00FB6548">
      <w:headerReference w:type="default" r:id="rId8"/>
      <w:footerReference w:type="default" r:id="rId9"/>
      <w:pgSz w:w="11907" w:h="16840" w:code="9"/>
      <w:pgMar w:top="502" w:right="851" w:bottom="567" w:left="851" w:header="284"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90" w:rsidRDefault="00B02B90">
      <w:r>
        <w:separator/>
      </w:r>
    </w:p>
  </w:endnote>
  <w:endnote w:type="continuationSeparator" w:id="0">
    <w:p w:rsidR="00B02B90" w:rsidRDefault="00B0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AAD" w:rsidRDefault="00A3544D" w:rsidP="0052710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3D3">
      <w:rPr>
        <w:rStyle w:val="PageNumber"/>
        <w:noProof/>
      </w:rPr>
      <w:t>14</w:t>
    </w:r>
    <w:r>
      <w:rPr>
        <w:rStyle w:val="PageNumber"/>
      </w:rPr>
      <w:fldChar w:fldCharType="end"/>
    </w:r>
  </w:p>
  <w:p w:rsidR="00647AAD" w:rsidRDefault="00A3544D" w:rsidP="00527100">
    <w:pPr>
      <w:ind w:right="360"/>
      <w:rPr>
        <w:rFonts w:ascii="Arial Narrow" w:hAnsi="Arial Narrow" w:cs="Arial Narrow"/>
        <w:color w:val="0077BE"/>
        <w:sz w:val="18"/>
        <w:szCs w:val="18"/>
        <w:u w:val="single"/>
      </w:rPr>
    </w:pPr>
    <w:r>
      <w:rPr>
        <w:noProof/>
        <w:lang w:val="en-US"/>
      </w:rPr>
      <mc:AlternateContent>
        <mc:Choice Requires="wps">
          <w:drawing>
            <wp:anchor distT="0" distB="0" distL="114300" distR="114300" simplePos="0" relativeHeight="251659264" behindDoc="0" locked="0" layoutInCell="1" allowOverlap="1" wp14:anchorId="00BCDC02" wp14:editId="6850FC03">
              <wp:simplePos x="0" y="0"/>
              <wp:positionH relativeFrom="column">
                <wp:posOffset>6350</wp:posOffset>
              </wp:positionH>
              <wp:positionV relativeFrom="paragraph">
                <wp:posOffset>89535</wp:posOffset>
              </wp:positionV>
              <wp:extent cx="6477000" cy="0"/>
              <wp:effectExtent l="6350" t="13335" r="1270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77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76B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05pt" to="5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bvHwIAADY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" strokecolor="#0077be"/>
          </w:pict>
        </mc:Fallback>
      </mc:AlternateContent>
    </w:r>
  </w:p>
  <w:p w:rsidR="005E1F34" w:rsidRPr="001534BB" w:rsidRDefault="00A3544D" w:rsidP="005E1F34">
    <w:pPr>
      <w:rPr>
        <w:rFonts w:ascii="Arial Narrow" w:hAnsi="Arial Narrow" w:cs="Arial Narrow"/>
        <w:color w:val="0077BE"/>
        <w:sz w:val="18"/>
        <w:szCs w:val="18"/>
        <w:u w:val="single"/>
      </w:rPr>
    </w:pPr>
    <w:r w:rsidRPr="00467E62">
      <w:rPr>
        <w:rFonts w:ascii="Arial Narrow" w:hAnsi="Arial Narrow" w:cs="Arial Narrow"/>
        <w:b/>
        <w:bCs/>
        <w:color w:val="0077BE"/>
        <w:sz w:val="18"/>
        <w:szCs w:val="18"/>
        <w:u w:val="single"/>
      </w:rPr>
      <w:t>Contacts</w:t>
    </w:r>
    <w:r>
      <w:rPr>
        <w:rFonts w:ascii="Arial Narrow" w:hAnsi="Arial Narrow" w:cs="Arial Narrow"/>
        <w:color w:val="0077BE"/>
        <w:sz w:val="18"/>
        <w:szCs w:val="18"/>
        <w:u w:val="single"/>
      </w:rPr>
      <w:t> :</w:t>
    </w:r>
  </w:p>
  <w:p w:rsidR="005E1F34" w:rsidRPr="00DC2CB9" w:rsidRDefault="00A3544D" w:rsidP="005E1F34">
    <w:pPr>
      <w:rPr>
        <w:rFonts w:ascii="Arial Narrow" w:hAnsi="Arial Narrow" w:cs="Arial Narrow"/>
        <w:color w:val="0077BE"/>
        <w:sz w:val="16"/>
        <w:szCs w:val="16"/>
      </w:rPr>
    </w:pPr>
    <w:r w:rsidRPr="00DC2CB9">
      <w:rPr>
        <w:rFonts w:ascii="Arial Narrow" w:hAnsi="Arial Narrow" w:cs="Arial Narrow"/>
        <w:b/>
        <w:bCs/>
        <w:color w:val="0077BE"/>
        <w:sz w:val="16"/>
        <w:szCs w:val="16"/>
      </w:rPr>
      <w:t>MONUSCO</w:t>
    </w:r>
    <w:r w:rsidRPr="00DC2CB9">
      <w:rPr>
        <w:rFonts w:ascii="Arial Narrow" w:hAnsi="Arial Narrow" w:cs="Arial Narrow"/>
        <w:color w:val="0077BE"/>
        <w:sz w:val="16"/>
        <w:szCs w:val="16"/>
      </w:rPr>
      <w:t xml:space="preserve"> : </w:t>
    </w:r>
    <w:r>
      <w:rPr>
        <w:rFonts w:ascii="Arial Narrow" w:hAnsi="Arial Narrow" w:cs="Arial Narrow"/>
        <w:color w:val="0077BE"/>
        <w:sz w:val="16"/>
        <w:szCs w:val="16"/>
      </w:rPr>
      <w:t>Charles Bambara</w:t>
    </w:r>
    <w:r w:rsidRPr="00DC2CB9">
      <w:rPr>
        <w:rFonts w:ascii="Arial Narrow" w:hAnsi="Arial Narrow" w:cs="Arial Narrow"/>
        <w:color w:val="0077BE"/>
        <w:sz w:val="16"/>
        <w:szCs w:val="16"/>
      </w:rPr>
      <w:t xml:space="preserve">, </w:t>
    </w:r>
    <w:r>
      <w:rPr>
        <w:rFonts w:ascii="Arial Narrow" w:hAnsi="Arial Narrow" w:cs="Arial Narrow"/>
        <w:color w:val="0077BE"/>
        <w:sz w:val="16"/>
        <w:szCs w:val="16"/>
      </w:rPr>
      <w:t>Directeur de l’Information publique</w:t>
    </w:r>
    <w:r w:rsidRPr="00DC2CB9">
      <w:rPr>
        <w:rFonts w:ascii="Arial Narrow" w:hAnsi="Arial Narrow" w:cs="Arial Narrow"/>
        <w:color w:val="0077BE"/>
        <w:sz w:val="16"/>
        <w:szCs w:val="16"/>
      </w:rPr>
      <w:t xml:space="preserve"> </w:t>
    </w:r>
    <w:proofErr w:type="gramStart"/>
    <w:r w:rsidRPr="00DC2CB9">
      <w:rPr>
        <w:rFonts w:ascii="Arial Narrow" w:hAnsi="Arial Narrow" w:cs="Arial Narrow"/>
        <w:color w:val="0077BE"/>
        <w:sz w:val="16"/>
        <w:szCs w:val="16"/>
      </w:rPr>
      <w:t>:</w:t>
    </w:r>
    <w:proofErr w:type="gramEnd"/>
    <w:hyperlink r:id="rId1" w:history="1">
      <w:r w:rsidRPr="008021C0">
        <w:rPr>
          <w:rStyle w:val="Hyperlink"/>
          <w:rFonts w:ascii="Arial Narrow" w:hAnsi="Arial Narrow" w:cs="Arial Narrow"/>
          <w:sz w:val="16"/>
          <w:szCs w:val="16"/>
        </w:rPr>
        <w:t>bambara@un.org</w:t>
      </w:r>
    </w:hyperlink>
    <w:r w:rsidRPr="00DC2CB9">
      <w:rPr>
        <w:rFonts w:ascii="Arial Narrow" w:hAnsi="Arial Narrow" w:cs="Arial Narrow"/>
        <w:color w:val="0077BE"/>
        <w:sz w:val="16"/>
        <w:szCs w:val="16"/>
      </w:rPr>
      <w:t xml:space="preserve"> : tél. +243 81 890 </w:t>
    </w:r>
    <w:r>
      <w:rPr>
        <w:rFonts w:ascii="Arial Narrow" w:hAnsi="Arial Narrow" w:cs="Arial Narrow"/>
        <w:color w:val="0077BE"/>
        <w:sz w:val="16"/>
        <w:szCs w:val="16"/>
      </w:rPr>
      <w:t>5202</w:t>
    </w:r>
    <w:r w:rsidRPr="00DC2CB9">
      <w:rPr>
        <w:rFonts w:ascii="Arial Narrow" w:hAnsi="Arial Narrow" w:cs="Arial Narrow"/>
        <w:color w:val="0077BE"/>
        <w:sz w:val="16"/>
        <w:szCs w:val="16"/>
      </w:rPr>
      <w:t xml:space="preserve"> ; mobile : +243 </w:t>
    </w:r>
    <w:r>
      <w:rPr>
        <w:rFonts w:ascii="Arial Narrow" w:hAnsi="Arial Narrow" w:cs="Arial Narrow"/>
        <w:color w:val="0077BE"/>
        <w:sz w:val="16"/>
        <w:szCs w:val="16"/>
      </w:rPr>
      <w:t>997 06 88 76</w:t>
    </w:r>
  </w:p>
  <w:p w:rsidR="005E1F34" w:rsidRDefault="00A3544D" w:rsidP="005E1F34">
    <w:pPr>
      <w:ind w:firstLine="720"/>
      <w:rPr>
        <w:rFonts w:ascii="Arial Narrow" w:hAnsi="Arial Narrow" w:cs="Arial Narrow"/>
        <w:color w:val="0077BE"/>
        <w:sz w:val="16"/>
        <w:szCs w:val="16"/>
      </w:rPr>
    </w:pPr>
    <w:r w:rsidRPr="00DC2CB9">
      <w:rPr>
        <w:rFonts w:ascii="Arial Narrow" w:hAnsi="Arial Narrow" w:cs="Arial Narrow"/>
        <w:color w:val="0077BE"/>
        <w:sz w:val="16"/>
        <w:szCs w:val="16"/>
      </w:rPr>
      <w:t xml:space="preserve">    Félix Prosper Basse, Porte-parole : </w:t>
    </w:r>
    <w:hyperlink r:id="rId2" w:history="1">
      <w:r w:rsidRPr="00711926">
        <w:rPr>
          <w:rStyle w:val="Hyperlink"/>
          <w:rFonts w:ascii="Arial Narrow" w:hAnsi="Arial Narrow" w:cs="Arial Narrow"/>
          <w:sz w:val="16"/>
          <w:szCs w:val="16"/>
        </w:rPr>
        <w:t>bassef@un.org</w:t>
      </w:r>
    </w:hyperlink>
    <w:r w:rsidRPr="00DC2CB9">
      <w:rPr>
        <w:rFonts w:ascii="Arial Narrow" w:hAnsi="Arial Narrow" w:cs="Arial Narrow"/>
        <w:color w:val="0077BE"/>
        <w:sz w:val="16"/>
        <w:szCs w:val="16"/>
      </w:rPr>
      <w:t xml:space="preserve"> : </w:t>
    </w:r>
    <w:r>
      <w:rPr>
        <w:rFonts w:ascii="Arial Narrow" w:hAnsi="Arial Narrow" w:cs="Arial Narrow"/>
        <w:color w:val="0077BE"/>
        <w:sz w:val="16"/>
        <w:szCs w:val="16"/>
      </w:rPr>
      <w:t xml:space="preserve">tél. +243 81 890 60 24 ; mobile : </w:t>
    </w:r>
    <w:r w:rsidRPr="00DC2CB9">
      <w:rPr>
        <w:rFonts w:ascii="Arial Narrow" w:hAnsi="Arial Narrow" w:cs="Arial Narrow"/>
        <w:color w:val="0077BE"/>
        <w:sz w:val="16"/>
        <w:szCs w:val="16"/>
      </w:rPr>
      <w:t>+243 997 06 8873</w:t>
    </w:r>
  </w:p>
  <w:p w:rsidR="006C4A24" w:rsidRPr="00DC2CB9" w:rsidRDefault="00A3544D" w:rsidP="006C4A24">
    <w:pPr>
      <w:ind w:firstLine="720"/>
      <w:rPr>
        <w:rFonts w:ascii="Arial Narrow" w:hAnsi="Arial Narrow" w:cs="Arial Narrow"/>
        <w:color w:val="0077BE"/>
        <w:sz w:val="16"/>
        <w:szCs w:val="16"/>
      </w:rPr>
    </w:pPr>
    <w:r>
      <w:rPr>
        <w:rFonts w:ascii="Arial Narrow" w:hAnsi="Arial Narrow" w:cs="Arial Narrow"/>
        <w:color w:val="0077BE"/>
        <w:sz w:val="16"/>
        <w:szCs w:val="16"/>
      </w:rPr>
      <w:t xml:space="preserve">Lieutenant-colonel Amouzoun </w:t>
    </w:r>
    <w:proofErr w:type="spellStart"/>
    <w:r>
      <w:rPr>
        <w:rFonts w:ascii="Arial Narrow" w:hAnsi="Arial Narrow" w:cs="Arial Narrow"/>
        <w:color w:val="0077BE"/>
        <w:sz w:val="16"/>
        <w:szCs w:val="16"/>
      </w:rPr>
      <w:t>Codjo</w:t>
    </w:r>
    <w:proofErr w:type="spellEnd"/>
    <w:r>
      <w:rPr>
        <w:rFonts w:ascii="Arial Narrow" w:hAnsi="Arial Narrow" w:cs="Arial Narrow"/>
        <w:color w:val="0077BE"/>
        <w:sz w:val="16"/>
        <w:szCs w:val="16"/>
      </w:rPr>
      <w:t xml:space="preserve"> Martin, porte-parole militaire : </w:t>
    </w:r>
    <w:hyperlink r:id="rId3" w:history="1">
      <w:r w:rsidRPr="004F29F1">
        <w:rPr>
          <w:rStyle w:val="Hyperlink"/>
          <w:rFonts w:ascii="Arial Narrow" w:hAnsi="Arial Narrow" w:cs="Arial Narrow"/>
          <w:sz w:val="16"/>
          <w:szCs w:val="16"/>
        </w:rPr>
        <w:t>monusco-hq-mpiochief@un.org</w:t>
      </w:r>
    </w:hyperlink>
    <w:r>
      <w:rPr>
        <w:rFonts w:ascii="Arial Narrow" w:hAnsi="Arial Narrow" w:cs="Arial Narrow"/>
        <w:color w:val="0077BE"/>
        <w:sz w:val="16"/>
        <w:szCs w:val="16"/>
      </w:rPr>
      <w:t xml:space="preserve">: </w:t>
    </w:r>
    <w:r w:rsidRPr="007B2DCB">
      <w:rPr>
        <w:rFonts w:ascii="Arial Narrow" w:hAnsi="Arial Narrow" w:cs="Arial Narrow"/>
        <w:color w:val="0077BE"/>
        <w:sz w:val="16"/>
        <w:szCs w:val="16"/>
      </w:rPr>
      <w:t xml:space="preserve">tél. </w:t>
    </w:r>
    <w:r w:rsidRPr="00760543">
      <w:rPr>
        <w:rFonts w:ascii="Arial Narrow" w:hAnsi="Arial Narrow" w:cs="Arial Narrow"/>
        <w:color w:val="0077BE"/>
        <w:sz w:val="16"/>
        <w:szCs w:val="16"/>
      </w:rPr>
      <w:t>+243 81 890 31 78 ; mobile</w:t>
    </w:r>
    <w:r>
      <w:rPr>
        <w:rFonts w:ascii="Arial Narrow" w:hAnsi="Arial Narrow" w:cs="Arial Narrow"/>
        <w:color w:val="0077BE"/>
        <w:sz w:val="16"/>
        <w:szCs w:val="16"/>
      </w:rPr>
      <w:t xml:space="preserve"> +243 81 533 85 63</w:t>
    </w:r>
  </w:p>
  <w:p w:rsidR="005E1F34" w:rsidRPr="00DC2CB9" w:rsidRDefault="00A3544D" w:rsidP="005E1F34">
    <w:pPr>
      <w:ind w:firstLine="720"/>
      <w:rPr>
        <w:rFonts w:ascii="Arial Narrow" w:hAnsi="Arial Narrow" w:cs="Arial Narrow"/>
        <w:color w:val="0077BE"/>
        <w:sz w:val="16"/>
        <w:szCs w:val="16"/>
      </w:rPr>
    </w:pPr>
    <w:r w:rsidRPr="00DC2CB9">
      <w:rPr>
        <w:rFonts w:ascii="Arial Narrow" w:hAnsi="Arial Narrow" w:cs="Arial Narrow"/>
        <w:color w:val="0077BE"/>
        <w:sz w:val="16"/>
        <w:szCs w:val="16"/>
      </w:rPr>
      <w:t xml:space="preserve">    Adèle Lukoki, Relations Médias : </w:t>
    </w:r>
    <w:hyperlink r:id="rId4" w:history="1">
      <w:r w:rsidRPr="00DC2CB9">
        <w:rPr>
          <w:rStyle w:val="Hyperlink"/>
          <w:rFonts w:ascii="Arial Narrow" w:hAnsi="Arial Narrow" w:cs="Arial Narrow"/>
          <w:sz w:val="16"/>
          <w:szCs w:val="16"/>
        </w:rPr>
        <w:t>lukokiikola@un.org</w:t>
      </w:r>
    </w:hyperlink>
    <w:r w:rsidRPr="00DC2CB9">
      <w:rPr>
        <w:rFonts w:ascii="Arial Narrow" w:hAnsi="Arial Narrow" w:cs="Arial Narrow"/>
        <w:color w:val="0077BE"/>
        <w:sz w:val="16"/>
        <w:szCs w:val="16"/>
      </w:rPr>
      <w:t xml:space="preserve"> – tel. +243 81 890 7706</w:t>
    </w:r>
  </w:p>
  <w:p w:rsidR="005E1F34" w:rsidRDefault="00A3544D" w:rsidP="005E1F34">
    <w:pPr>
      <w:rPr>
        <w:rFonts w:ascii="Arial Narrow" w:hAnsi="Arial Narrow" w:cs="Arial"/>
        <w:color w:val="0077BE"/>
        <w:sz w:val="16"/>
        <w:szCs w:val="16"/>
      </w:rPr>
    </w:pPr>
    <w:r w:rsidRPr="00BE2CFD">
      <w:rPr>
        <w:rFonts w:ascii="Arial Narrow" w:hAnsi="Arial Narrow" w:cs="Arial Narrow"/>
        <w:b/>
        <w:bCs/>
        <w:color w:val="0077BE"/>
        <w:sz w:val="16"/>
        <w:szCs w:val="16"/>
      </w:rPr>
      <w:t xml:space="preserve">Equipe-Pays </w:t>
    </w:r>
    <w:r>
      <w:rPr>
        <w:rFonts w:ascii="Arial Narrow" w:hAnsi="Arial Narrow" w:cs="Arial Narrow"/>
        <w:b/>
        <w:bCs/>
        <w:color w:val="0077BE"/>
        <w:sz w:val="16"/>
        <w:szCs w:val="16"/>
      </w:rPr>
      <w:t xml:space="preserve">des </w:t>
    </w:r>
    <w:r w:rsidRPr="00BE2CFD">
      <w:rPr>
        <w:rFonts w:ascii="Arial Narrow" w:hAnsi="Arial Narrow" w:cs="Arial Narrow"/>
        <w:b/>
        <w:bCs/>
        <w:color w:val="0077BE"/>
        <w:sz w:val="16"/>
        <w:szCs w:val="16"/>
      </w:rPr>
      <w:t>Nations Unies</w:t>
    </w:r>
    <w:r w:rsidRPr="00BE2CFD">
      <w:rPr>
        <w:rFonts w:ascii="Arial Narrow" w:hAnsi="Arial Narrow" w:cs="Arial Narrow"/>
        <w:color w:val="0077BE"/>
        <w:sz w:val="16"/>
        <w:szCs w:val="16"/>
      </w:rPr>
      <w:t xml:space="preserve"> : </w:t>
    </w:r>
    <w:r>
      <w:rPr>
        <w:rFonts w:ascii="Arial Narrow" w:hAnsi="Arial Narrow" w:cs="Arial"/>
        <w:color w:val="0077BE"/>
        <w:sz w:val="16"/>
        <w:szCs w:val="16"/>
      </w:rPr>
      <w:t xml:space="preserve">Florence Marchal, Coordonnatrice du Groupe de Communication des Nations Unies </w:t>
    </w:r>
    <w:r w:rsidRPr="00BE2CFD">
      <w:rPr>
        <w:rFonts w:ascii="Arial Narrow" w:hAnsi="Arial Narrow" w:cs="Arial"/>
        <w:color w:val="0077BE"/>
        <w:sz w:val="16"/>
        <w:szCs w:val="16"/>
      </w:rPr>
      <w:t>:</w:t>
    </w:r>
    <w:r>
      <w:rPr>
        <w:rFonts w:ascii="Arial Narrow" w:hAnsi="Arial Narrow" w:cs="Arial"/>
        <w:color w:val="0077BE"/>
        <w:sz w:val="16"/>
        <w:szCs w:val="16"/>
      </w:rPr>
      <w:t xml:space="preserve"> </w:t>
    </w:r>
    <w:hyperlink r:id="rId5" w:history="1">
      <w:r w:rsidRPr="00C0612F">
        <w:rPr>
          <w:rStyle w:val="Hyperlink"/>
          <w:rFonts w:ascii="Arial Narrow" w:hAnsi="Arial Narrow" w:cs="Arial"/>
          <w:sz w:val="16"/>
          <w:szCs w:val="16"/>
        </w:rPr>
        <w:t>marchalf@un.org-</w:t>
      </w:r>
    </w:hyperlink>
    <w:r>
      <w:rPr>
        <w:rFonts w:ascii="Arial Narrow" w:hAnsi="Arial Narrow" w:cs="Arial"/>
        <w:color w:val="0077BE"/>
        <w:sz w:val="16"/>
        <w:szCs w:val="16"/>
      </w:rPr>
      <w:t xml:space="preserve"> tél +243 997 06 88 04  </w:t>
    </w:r>
  </w:p>
  <w:p w:rsidR="00647AAD" w:rsidRPr="00CC6B3D" w:rsidRDefault="00B02B90" w:rsidP="00527100">
    <w:pPr>
      <w:rPr>
        <w:b/>
        <w:bCs/>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90" w:rsidRDefault="00B02B90">
      <w:r>
        <w:separator/>
      </w:r>
    </w:p>
  </w:footnote>
  <w:footnote w:type="continuationSeparator" w:id="0">
    <w:p w:rsidR="00B02B90" w:rsidRDefault="00B0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AAD" w:rsidRDefault="00B02B90" w:rsidP="00527100">
    <w:pPr>
      <w:pStyle w:val="Header"/>
      <w:tabs>
        <w:tab w:val="clear" w:pos="4320"/>
        <w:tab w:val="clear" w:pos="8640"/>
        <w:tab w:val="left" w:pos="3465"/>
      </w:tabs>
    </w:pPr>
  </w:p>
  <w:p w:rsidR="00647AAD" w:rsidRPr="004846A9" w:rsidRDefault="00A3544D" w:rsidP="00527100">
    <w:pPr>
      <w:pStyle w:val="Header"/>
      <w:tabs>
        <w:tab w:val="clear" w:pos="4320"/>
        <w:tab w:val="clear" w:pos="8640"/>
        <w:tab w:val="left" w:pos="3465"/>
      </w:tabs>
    </w:pPr>
    <w:r>
      <w:t xml:space="preserve">                                                                     </w:t>
    </w:r>
    <w:r w:rsidRPr="001D0F77">
      <w:rPr>
        <w:noProof/>
        <w:color w:val="3366FF"/>
        <w:lang w:val="en-US"/>
      </w:rPr>
      <w:drawing>
        <wp:inline distT="0" distB="0" distL="0" distR="0" wp14:anchorId="7F6E11A2" wp14:editId="3CA77EEB">
          <wp:extent cx="1078230" cy="92519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925195"/>
                  </a:xfrm>
                  <a:prstGeom prst="rect">
                    <a:avLst/>
                  </a:prstGeom>
                  <a:noFill/>
                  <a:ln>
                    <a:noFill/>
                  </a:ln>
                </pic:spPr>
              </pic:pic>
            </a:graphicData>
          </a:graphic>
        </wp:inline>
      </w:drawing>
    </w:r>
  </w:p>
  <w:p w:rsidR="00647AAD" w:rsidRPr="004846A9" w:rsidRDefault="00A3544D" w:rsidP="00527100">
    <w:pPr>
      <w:pStyle w:val="Header"/>
      <w:tabs>
        <w:tab w:val="clear" w:pos="4320"/>
        <w:tab w:val="clear" w:pos="8640"/>
        <w:tab w:val="left" w:pos="6045"/>
      </w:tabs>
      <w:rPr>
        <w:rFonts w:ascii="Garamond" w:hAnsi="Garamond" w:cs="Garamond"/>
        <w:b/>
        <w:bCs/>
        <w:color w:val="000080"/>
        <w:sz w:val="28"/>
        <w:szCs w:val="28"/>
      </w:rPr>
    </w:pPr>
    <w:r>
      <w:rPr>
        <w:rFonts w:ascii="Garamond" w:hAnsi="Garamond" w:cs="Garamond"/>
        <w:color w:val="000080"/>
        <w:sz w:val="26"/>
        <w:szCs w:val="26"/>
      </w:rPr>
      <w:t xml:space="preserve">                                                </w:t>
    </w:r>
    <w:r w:rsidRPr="004846A9">
      <w:rPr>
        <w:rFonts w:ascii="Garamond" w:hAnsi="Garamond" w:cs="Garamond"/>
        <w:b/>
        <w:bCs/>
        <w:color w:val="000080"/>
        <w:sz w:val="28"/>
        <w:szCs w:val="28"/>
      </w:rPr>
      <w:t>Organisation des Nations Unies</w:t>
    </w:r>
  </w:p>
  <w:p w:rsidR="00647AAD" w:rsidRDefault="00A3544D" w:rsidP="00527100">
    <w:pPr>
      <w:pStyle w:val="Header"/>
      <w:tabs>
        <w:tab w:val="clear" w:pos="4320"/>
        <w:tab w:val="clear" w:pos="8640"/>
        <w:tab w:val="left" w:pos="10205"/>
        <w:tab w:val="left" w:pos="10260"/>
      </w:tabs>
    </w:pPr>
    <w:r w:rsidRPr="00EF1744">
      <w:rPr>
        <w:rFonts w:ascii="Arial" w:hAnsi="Arial" w:cs="Arial"/>
        <w:sz w:val="18"/>
        <w:szCs w:val="18"/>
        <w:highlight w:val="darkBlue"/>
      </w:rPr>
      <w:tab/>
    </w:r>
  </w:p>
  <w:p w:rsidR="00647AAD" w:rsidRDefault="00B02B90" w:rsidP="00527100">
    <w:pPr>
      <w:pStyle w:val="Header"/>
      <w:tabs>
        <w:tab w:val="clear" w:pos="4320"/>
        <w:tab w:val="clear" w:pos="8640"/>
        <w:tab w:val="left" w:pos="34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0891"/>
    <w:multiLevelType w:val="hybridMultilevel"/>
    <w:tmpl w:val="768E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A39AA"/>
    <w:multiLevelType w:val="hybridMultilevel"/>
    <w:tmpl w:val="228E16A2"/>
    <w:lvl w:ilvl="0" w:tplc="D7A462A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9132B1"/>
    <w:multiLevelType w:val="hybridMultilevel"/>
    <w:tmpl w:val="CFE6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E5A30"/>
    <w:multiLevelType w:val="hybridMultilevel"/>
    <w:tmpl w:val="04B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11D08"/>
    <w:multiLevelType w:val="hybridMultilevel"/>
    <w:tmpl w:val="04E40C94"/>
    <w:lvl w:ilvl="0" w:tplc="69F087F4">
      <w:start w:val="1"/>
      <w:numFmt w:val="bullet"/>
      <w:lvlText w:val=""/>
      <w:lvlJc w:val="left"/>
      <w:pPr>
        <w:ind w:left="720" w:hanging="360"/>
      </w:pPr>
      <w:rPr>
        <w:rFonts w:ascii="Symbol" w:eastAsia="MS Mincho" w:hAnsi="Symbol" w:cs="Times New Roman"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3C058D1"/>
    <w:multiLevelType w:val="hybridMultilevel"/>
    <w:tmpl w:val="3C7E0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5F7E38"/>
    <w:multiLevelType w:val="hybridMultilevel"/>
    <w:tmpl w:val="26481B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F547F6C"/>
    <w:multiLevelType w:val="hybridMultilevel"/>
    <w:tmpl w:val="EA8A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D2E87"/>
    <w:multiLevelType w:val="hybridMultilevel"/>
    <w:tmpl w:val="AB10F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4691A36"/>
    <w:multiLevelType w:val="hybridMultilevel"/>
    <w:tmpl w:val="67E6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302CA"/>
    <w:multiLevelType w:val="hybridMultilevel"/>
    <w:tmpl w:val="60D4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22443"/>
    <w:multiLevelType w:val="hybridMultilevel"/>
    <w:tmpl w:val="D4F6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500B00"/>
    <w:multiLevelType w:val="hybridMultilevel"/>
    <w:tmpl w:val="340C0A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16235A7"/>
    <w:multiLevelType w:val="hybridMultilevel"/>
    <w:tmpl w:val="B4EE8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E127C5"/>
    <w:multiLevelType w:val="hybridMultilevel"/>
    <w:tmpl w:val="BD54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24F64"/>
    <w:multiLevelType w:val="hybridMultilevel"/>
    <w:tmpl w:val="68FA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9"/>
  </w:num>
  <w:num w:numId="4">
    <w:abstractNumId w:val="8"/>
  </w:num>
  <w:num w:numId="5">
    <w:abstractNumId w:val="7"/>
  </w:num>
  <w:num w:numId="6">
    <w:abstractNumId w:val="10"/>
  </w:num>
  <w:num w:numId="7">
    <w:abstractNumId w:val="3"/>
  </w:num>
  <w:num w:numId="8">
    <w:abstractNumId w:val="0"/>
  </w:num>
  <w:num w:numId="9">
    <w:abstractNumId w:val="2"/>
  </w:num>
  <w:num w:numId="10">
    <w:abstractNumId w:val="6"/>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BF"/>
    <w:rsid w:val="0002145C"/>
    <w:rsid w:val="000744C0"/>
    <w:rsid w:val="00090965"/>
    <w:rsid w:val="00093345"/>
    <w:rsid w:val="000D5374"/>
    <w:rsid w:val="00103482"/>
    <w:rsid w:val="001128BB"/>
    <w:rsid w:val="0027039F"/>
    <w:rsid w:val="0027129D"/>
    <w:rsid w:val="002E5D48"/>
    <w:rsid w:val="003718E1"/>
    <w:rsid w:val="004733D8"/>
    <w:rsid w:val="005203D3"/>
    <w:rsid w:val="00585523"/>
    <w:rsid w:val="00603253"/>
    <w:rsid w:val="00660950"/>
    <w:rsid w:val="00705ADD"/>
    <w:rsid w:val="00707E37"/>
    <w:rsid w:val="007A288A"/>
    <w:rsid w:val="00854F3D"/>
    <w:rsid w:val="00867C79"/>
    <w:rsid w:val="008B7B5D"/>
    <w:rsid w:val="008F4A1D"/>
    <w:rsid w:val="00942EDC"/>
    <w:rsid w:val="009557E4"/>
    <w:rsid w:val="00A27C5E"/>
    <w:rsid w:val="00A3544D"/>
    <w:rsid w:val="00A62105"/>
    <w:rsid w:val="00A64A5F"/>
    <w:rsid w:val="00A82D55"/>
    <w:rsid w:val="00AB1019"/>
    <w:rsid w:val="00B02B90"/>
    <w:rsid w:val="00B8092E"/>
    <w:rsid w:val="00BA61BF"/>
    <w:rsid w:val="00C241FA"/>
    <w:rsid w:val="00C2613A"/>
    <w:rsid w:val="00CD1300"/>
    <w:rsid w:val="00D24A6B"/>
    <w:rsid w:val="00D4678D"/>
    <w:rsid w:val="00DA1C76"/>
    <w:rsid w:val="00DB4D98"/>
    <w:rsid w:val="00DD040A"/>
    <w:rsid w:val="00E0342C"/>
    <w:rsid w:val="00E42D93"/>
    <w:rsid w:val="00E81CD2"/>
    <w:rsid w:val="00E87484"/>
    <w:rsid w:val="00EA013E"/>
    <w:rsid w:val="00ED1C14"/>
    <w:rsid w:val="00F4400F"/>
    <w:rsid w:val="00F6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F8DD1-A5FC-4EA1-825A-E81C1EBD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BF"/>
    <w:pPr>
      <w:spacing w:after="0" w:line="240" w:lineRule="auto"/>
    </w:pPr>
    <w:rPr>
      <w:rFonts w:ascii="Times New Roman" w:eastAsia="MS Mincho" w:hAnsi="Times New Roman" w:cs="Times New Roman"/>
      <w:sz w:val="24"/>
      <w:szCs w:val="24"/>
      <w:lang w:val="fr-FR"/>
    </w:rPr>
  </w:style>
  <w:style w:type="paragraph" w:styleId="Heading1">
    <w:name w:val="heading 1"/>
    <w:basedOn w:val="Normal"/>
    <w:link w:val="Heading1Char"/>
    <w:uiPriority w:val="9"/>
    <w:qFormat/>
    <w:rsid w:val="00E0342C"/>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61BF"/>
    <w:rPr>
      <w:rFonts w:cs="Times New Roman"/>
      <w:color w:val="0000FF"/>
      <w:u w:val="single"/>
    </w:rPr>
  </w:style>
  <w:style w:type="paragraph" w:styleId="Header">
    <w:name w:val="header"/>
    <w:basedOn w:val="Normal"/>
    <w:link w:val="HeaderChar"/>
    <w:uiPriority w:val="99"/>
    <w:rsid w:val="00BA61BF"/>
    <w:pPr>
      <w:tabs>
        <w:tab w:val="center" w:pos="4320"/>
        <w:tab w:val="right" w:pos="8640"/>
      </w:tabs>
    </w:pPr>
  </w:style>
  <w:style w:type="character" w:customStyle="1" w:styleId="HeaderChar">
    <w:name w:val="Header Char"/>
    <w:basedOn w:val="DefaultParagraphFont"/>
    <w:link w:val="Header"/>
    <w:uiPriority w:val="99"/>
    <w:rsid w:val="00BA61BF"/>
    <w:rPr>
      <w:rFonts w:ascii="Times New Roman" w:eastAsia="MS Mincho" w:hAnsi="Times New Roman" w:cs="Times New Roman"/>
      <w:sz w:val="24"/>
      <w:szCs w:val="24"/>
      <w:lang w:val="fr-FR"/>
    </w:rPr>
  </w:style>
  <w:style w:type="paragraph" w:styleId="Footer">
    <w:name w:val="footer"/>
    <w:basedOn w:val="Normal"/>
    <w:link w:val="FooterChar"/>
    <w:rsid w:val="00BA61BF"/>
    <w:pPr>
      <w:tabs>
        <w:tab w:val="center" w:pos="4320"/>
        <w:tab w:val="right" w:pos="8640"/>
      </w:tabs>
    </w:pPr>
  </w:style>
  <w:style w:type="character" w:customStyle="1" w:styleId="FooterChar">
    <w:name w:val="Footer Char"/>
    <w:basedOn w:val="DefaultParagraphFont"/>
    <w:link w:val="Footer"/>
    <w:rsid w:val="00BA61BF"/>
    <w:rPr>
      <w:rFonts w:ascii="Times New Roman" w:eastAsia="MS Mincho" w:hAnsi="Times New Roman" w:cs="Times New Roman"/>
      <w:sz w:val="24"/>
      <w:szCs w:val="24"/>
      <w:lang w:val="fr-FR"/>
    </w:rPr>
  </w:style>
  <w:style w:type="character" w:styleId="PageNumber">
    <w:name w:val="page number"/>
    <w:rsid w:val="00BA61BF"/>
    <w:rPr>
      <w:rFonts w:cs="Times New Roman"/>
    </w:rPr>
  </w:style>
  <w:style w:type="paragraph" w:styleId="NormalWeb">
    <w:name w:val="Normal (Web)"/>
    <w:basedOn w:val="Normal"/>
    <w:uiPriority w:val="99"/>
    <w:rsid w:val="00BA61BF"/>
    <w:pPr>
      <w:spacing w:before="100" w:beforeAutospacing="1" w:after="100" w:afterAutospacing="1"/>
    </w:pPr>
    <w:rPr>
      <w:rFonts w:eastAsia="Times New Roman"/>
    </w:rPr>
  </w:style>
  <w:style w:type="paragraph" w:styleId="NoSpacing">
    <w:name w:val="No Spacing"/>
    <w:link w:val="NoSpacingChar"/>
    <w:uiPriority w:val="1"/>
    <w:qFormat/>
    <w:rsid w:val="00BA61BF"/>
    <w:pPr>
      <w:spacing w:after="0" w:line="240" w:lineRule="auto"/>
    </w:pPr>
    <w:rPr>
      <w:rFonts w:ascii="Times New Roman" w:eastAsia="MS Mincho" w:hAnsi="Times New Roman" w:cs="Times New Roman"/>
      <w:sz w:val="24"/>
      <w:szCs w:val="24"/>
    </w:rPr>
  </w:style>
  <w:style w:type="character" w:styleId="Strong">
    <w:name w:val="Strong"/>
    <w:uiPriority w:val="22"/>
    <w:qFormat/>
    <w:rsid w:val="00BA61BF"/>
    <w:rPr>
      <w:b/>
      <w:bCs/>
    </w:rPr>
  </w:style>
  <w:style w:type="character" w:customStyle="1" w:styleId="NoSpacingChar">
    <w:name w:val="No Spacing Char"/>
    <w:link w:val="NoSpacing"/>
    <w:uiPriority w:val="1"/>
    <w:rsid w:val="00BA61BF"/>
    <w:rPr>
      <w:rFonts w:ascii="Times New Roman" w:eastAsia="MS Mincho" w:hAnsi="Times New Roman" w:cs="Times New Roman"/>
      <w:sz w:val="24"/>
      <w:szCs w:val="24"/>
    </w:rPr>
  </w:style>
  <w:style w:type="paragraph" w:customStyle="1" w:styleId="Default">
    <w:name w:val="Default"/>
    <w:rsid w:val="00BA61BF"/>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aliases w:val="normal,List Paragraph1,Normal1,Normal2,Normal3,Normal4,Normal5,Normal6,Normal7,Normal11,Normal111,Normal21,Normal8,Normal9,Normal10,Normal12,Normal13,Normal14,Normal15,Normal16,Normal17,Normal18,Normal19,Normal20,Titre 7 Car1,References"/>
    <w:basedOn w:val="Normal"/>
    <w:link w:val="ListParagraphChar"/>
    <w:uiPriority w:val="34"/>
    <w:qFormat/>
    <w:rsid w:val="00BA61BF"/>
    <w:pPr>
      <w:ind w:left="720"/>
      <w:contextualSpacing/>
    </w:pPr>
  </w:style>
  <w:style w:type="character" w:customStyle="1" w:styleId="ListParagraphChar">
    <w:name w:val="List Paragraph Char"/>
    <w:aliases w:val="normal Char,List Paragraph1 Char,Normal1 Char,Normal2 Char,Normal3 Char,Normal4 Char,Normal5 Char,Normal6 Char,Normal7 Char,Normal11 Char,Normal111 Char,Normal21 Char,Normal8 Char,Normal9 Char,Normal10 Char,Normal12 Char"/>
    <w:basedOn w:val="DefaultParagraphFont"/>
    <w:link w:val="ListParagraph"/>
    <w:uiPriority w:val="34"/>
    <w:qFormat/>
    <w:locked/>
    <w:rsid w:val="00BA61BF"/>
    <w:rPr>
      <w:rFonts w:ascii="Times New Roman" w:eastAsia="MS Mincho" w:hAnsi="Times New Roman" w:cs="Times New Roman"/>
      <w:sz w:val="24"/>
      <w:szCs w:val="24"/>
      <w:lang w:val="fr-FR"/>
    </w:rPr>
  </w:style>
  <w:style w:type="paragraph" w:customStyle="1" w:styleId="Formatlibre">
    <w:name w:val="Format libre"/>
    <w:rsid w:val="00BA61BF"/>
    <w:pPr>
      <w:spacing w:after="0" w:line="240" w:lineRule="auto"/>
    </w:pPr>
    <w:rPr>
      <w:rFonts w:ascii="Helvetica" w:eastAsia="ヒラギノ角ゴ Pro W3" w:hAnsi="Helvetica" w:cs="Times New Roman"/>
      <w:color w:val="000000"/>
      <w:sz w:val="24"/>
      <w:szCs w:val="20"/>
      <w:lang w:val="fr-FR"/>
    </w:rPr>
  </w:style>
  <w:style w:type="paragraph" w:customStyle="1" w:styleId="Pa1">
    <w:name w:val="Pa1"/>
    <w:basedOn w:val="Normal"/>
    <w:next w:val="Normal"/>
    <w:uiPriority w:val="99"/>
    <w:rsid w:val="00D24A6B"/>
    <w:pPr>
      <w:autoSpaceDE w:val="0"/>
      <w:autoSpaceDN w:val="0"/>
      <w:adjustRightInd w:val="0"/>
      <w:spacing w:line="181" w:lineRule="atLeast"/>
    </w:pPr>
    <w:rPr>
      <w:rFonts w:ascii="Univers LT Std 45 Light" w:eastAsia="Calibri" w:hAnsi="Univers LT Std 45 Light"/>
      <w:lang w:val="en-US"/>
    </w:rPr>
  </w:style>
  <w:style w:type="character" w:customStyle="1" w:styleId="Heading1Char">
    <w:name w:val="Heading 1 Char"/>
    <w:basedOn w:val="DefaultParagraphFont"/>
    <w:link w:val="Heading1"/>
    <w:uiPriority w:val="9"/>
    <w:rsid w:val="00E0342C"/>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A0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13E"/>
    <w:rPr>
      <w:rFonts w:ascii="Segoe UI" w:eastAsia="MS Mincho"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13666">
      <w:bodyDiv w:val="1"/>
      <w:marLeft w:val="0"/>
      <w:marRight w:val="0"/>
      <w:marTop w:val="0"/>
      <w:marBottom w:val="0"/>
      <w:divBdr>
        <w:top w:val="none" w:sz="0" w:space="0" w:color="auto"/>
        <w:left w:val="none" w:sz="0" w:space="0" w:color="auto"/>
        <w:bottom w:val="none" w:sz="0" w:space="0" w:color="auto"/>
        <w:right w:val="none" w:sz="0" w:space="0" w:color="auto"/>
      </w:divBdr>
    </w:div>
    <w:div w:id="495272338">
      <w:bodyDiv w:val="1"/>
      <w:marLeft w:val="0"/>
      <w:marRight w:val="0"/>
      <w:marTop w:val="0"/>
      <w:marBottom w:val="0"/>
      <w:divBdr>
        <w:top w:val="none" w:sz="0" w:space="0" w:color="auto"/>
        <w:left w:val="none" w:sz="0" w:space="0" w:color="auto"/>
        <w:bottom w:val="none" w:sz="0" w:space="0" w:color="auto"/>
        <w:right w:val="none" w:sz="0" w:space="0" w:color="auto"/>
      </w:divBdr>
    </w:div>
    <w:div w:id="982584242">
      <w:bodyDiv w:val="1"/>
      <w:marLeft w:val="0"/>
      <w:marRight w:val="0"/>
      <w:marTop w:val="0"/>
      <w:marBottom w:val="0"/>
      <w:divBdr>
        <w:top w:val="none" w:sz="0" w:space="0" w:color="auto"/>
        <w:left w:val="none" w:sz="0" w:space="0" w:color="auto"/>
        <w:bottom w:val="none" w:sz="0" w:space="0" w:color="auto"/>
        <w:right w:val="none" w:sz="0" w:space="0" w:color="auto"/>
      </w:divBdr>
      <w:divsChild>
        <w:div w:id="1386298027">
          <w:marLeft w:val="0"/>
          <w:marRight w:val="0"/>
          <w:marTop w:val="0"/>
          <w:marBottom w:val="0"/>
          <w:divBdr>
            <w:top w:val="none" w:sz="0" w:space="0" w:color="auto"/>
            <w:left w:val="none" w:sz="0" w:space="0" w:color="auto"/>
            <w:bottom w:val="none" w:sz="0" w:space="0" w:color="auto"/>
            <w:right w:val="none" w:sz="0" w:space="0" w:color="auto"/>
          </w:divBdr>
          <w:divsChild>
            <w:div w:id="1054964083">
              <w:marLeft w:val="-225"/>
              <w:marRight w:val="-225"/>
              <w:marTop w:val="0"/>
              <w:marBottom w:val="0"/>
              <w:divBdr>
                <w:top w:val="none" w:sz="0" w:space="0" w:color="auto"/>
                <w:left w:val="none" w:sz="0" w:space="0" w:color="auto"/>
                <w:bottom w:val="none" w:sz="0" w:space="0" w:color="auto"/>
                <w:right w:val="none" w:sz="0" w:space="0" w:color="auto"/>
              </w:divBdr>
              <w:divsChild>
                <w:div w:id="1975716559">
                  <w:marLeft w:val="0"/>
                  <w:marRight w:val="0"/>
                  <w:marTop w:val="0"/>
                  <w:marBottom w:val="0"/>
                  <w:divBdr>
                    <w:top w:val="none" w:sz="0" w:space="0" w:color="auto"/>
                    <w:left w:val="none" w:sz="0" w:space="0" w:color="auto"/>
                    <w:bottom w:val="none" w:sz="0" w:space="0" w:color="auto"/>
                    <w:right w:val="none" w:sz="0" w:space="0" w:color="auto"/>
                  </w:divBdr>
                  <w:divsChild>
                    <w:div w:id="1256129546">
                      <w:marLeft w:val="0"/>
                      <w:marRight w:val="0"/>
                      <w:marTop w:val="0"/>
                      <w:marBottom w:val="0"/>
                      <w:divBdr>
                        <w:top w:val="none" w:sz="0" w:space="0" w:color="auto"/>
                        <w:left w:val="none" w:sz="0" w:space="0" w:color="auto"/>
                        <w:bottom w:val="none" w:sz="0" w:space="0" w:color="auto"/>
                        <w:right w:val="none" w:sz="0" w:space="0" w:color="auto"/>
                      </w:divBdr>
                      <w:divsChild>
                        <w:div w:id="1007367207">
                          <w:marLeft w:val="0"/>
                          <w:marRight w:val="0"/>
                          <w:marTop w:val="0"/>
                          <w:marBottom w:val="0"/>
                          <w:divBdr>
                            <w:top w:val="none" w:sz="0" w:space="0" w:color="auto"/>
                            <w:left w:val="none" w:sz="0" w:space="0" w:color="auto"/>
                            <w:bottom w:val="none" w:sz="0" w:space="0" w:color="auto"/>
                            <w:right w:val="none" w:sz="0" w:space="0" w:color="auto"/>
                          </w:divBdr>
                          <w:divsChild>
                            <w:div w:id="2029285065">
                              <w:marLeft w:val="0"/>
                              <w:marRight w:val="0"/>
                              <w:marTop w:val="0"/>
                              <w:marBottom w:val="0"/>
                              <w:divBdr>
                                <w:top w:val="none" w:sz="0" w:space="0" w:color="auto"/>
                                <w:left w:val="none" w:sz="0" w:space="0" w:color="auto"/>
                                <w:bottom w:val="none" w:sz="0" w:space="0" w:color="auto"/>
                                <w:right w:val="none" w:sz="0" w:space="0" w:color="auto"/>
                              </w:divBdr>
                              <w:divsChild>
                                <w:div w:id="2077044505">
                                  <w:marLeft w:val="0"/>
                                  <w:marRight w:val="0"/>
                                  <w:marTop w:val="0"/>
                                  <w:marBottom w:val="0"/>
                                  <w:divBdr>
                                    <w:top w:val="none" w:sz="0" w:space="0" w:color="auto"/>
                                    <w:left w:val="none" w:sz="0" w:space="0" w:color="auto"/>
                                    <w:bottom w:val="none" w:sz="0" w:space="0" w:color="auto"/>
                                    <w:right w:val="none" w:sz="0" w:space="0" w:color="auto"/>
                                  </w:divBdr>
                                  <w:divsChild>
                                    <w:div w:id="755173123">
                                      <w:marLeft w:val="0"/>
                                      <w:marRight w:val="0"/>
                                      <w:marTop w:val="0"/>
                                      <w:marBottom w:val="0"/>
                                      <w:divBdr>
                                        <w:top w:val="none" w:sz="0" w:space="0" w:color="auto"/>
                                        <w:left w:val="none" w:sz="0" w:space="0" w:color="auto"/>
                                        <w:bottom w:val="none" w:sz="0" w:space="0" w:color="auto"/>
                                        <w:right w:val="none" w:sz="0" w:space="0" w:color="auto"/>
                                      </w:divBdr>
                                      <w:divsChild>
                                        <w:div w:id="442505833">
                                          <w:marLeft w:val="0"/>
                                          <w:marRight w:val="0"/>
                                          <w:marTop w:val="0"/>
                                          <w:marBottom w:val="0"/>
                                          <w:divBdr>
                                            <w:top w:val="none" w:sz="0" w:space="0" w:color="auto"/>
                                            <w:left w:val="none" w:sz="0" w:space="0" w:color="auto"/>
                                            <w:bottom w:val="none" w:sz="0" w:space="0" w:color="auto"/>
                                            <w:right w:val="none" w:sz="0" w:space="0" w:color="auto"/>
                                          </w:divBdr>
                                          <w:divsChild>
                                            <w:div w:id="897933940">
                                              <w:marLeft w:val="0"/>
                                              <w:marRight w:val="0"/>
                                              <w:marTop w:val="0"/>
                                              <w:marBottom w:val="0"/>
                                              <w:divBdr>
                                                <w:top w:val="none" w:sz="0" w:space="0" w:color="auto"/>
                                                <w:left w:val="none" w:sz="0" w:space="0" w:color="auto"/>
                                                <w:bottom w:val="none" w:sz="0" w:space="0" w:color="auto"/>
                                                <w:right w:val="none" w:sz="0" w:space="0" w:color="auto"/>
                                              </w:divBdr>
                                              <w:divsChild>
                                                <w:div w:id="1444886670">
                                                  <w:marLeft w:val="0"/>
                                                  <w:marRight w:val="0"/>
                                                  <w:marTop w:val="0"/>
                                                  <w:marBottom w:val="0"/>
                                                  <w:divBdr>
                                                    <w:top w:val="none" w:sz="0" w:space="0" w:color="auto"/>
                                                    <w:left w:val="none" w:sz="0" w:space="0" w:color="auto"/>
                                                    <w:bottom w:val="none" w:sz="0" w:space="0" w:color="auto"/>
                                                    <w:right w:val="none" w:sz="0" w:space="0" w:color="auto"/>
                                                  </w:divBdr>
                                                  <w:divsChild>
                                                    <w:div w:id="879442286">
                                                      <w:marLeft w:val="0"/>
                                                      <w:marRight w:val="0"/>
                                                      <w:marTop w:val="0"/>
                                                      <w:marBottom w:val="0"/>
                                                      <w:divBdr>
                                                        <w:top w:val="none" w:sz="0" w:space="0" w:color="auto"/>
                                                        <w:left w:val="none" w:sz="0" w:space="0" w:color="auto"/>
                                                        <w:bottom w:val="none" w:sz="0" w:space="0" w:color="auto"/>
                                                        <w:right w:val="none" w:sz="0" w:space="0" w:color="auto"/>
                                                      </w:divBdr>
                                                      <w:divsChild>
                                                        <w:div w:id="1654680114">
                                                          <w:marLeft w:val="0"/>
                                                          <w:marRight w:val="0"/>
                                                          <w:marTop w:val="0"/>
                                                          <w:marBottom w:val="0"/>
                                                          <w:divBdr>
                                                            <w:top w:val="none" w:sz="0" w:space="0" w:color="auto"/>
                                                            <w:left w:val="none" w:sz="0" w:space="0" w:color="auto"/>
                                                            <w:bottom w:val="none" w:sz="0" w:space="0" w:color="auto"/>
                                                            <w:right w:val="none" w:sz="0" w:space="0" w:color="auto"/>
                                                          </w:divBdr>
                                                          <w:divsChild>
                                                            <w:div w:id="1869294254">
                                                              <w:marLeft w:val="0"/>
                                                              <w:marRight w:val="0"/>
                                                              <w:marTop w:val="0"/>
                                                              <w:marBottom w:val="0"/>
                                                              <w:divBdr>
                                                                <w:top w:val="none" w:sz="0" w:space="0" w:color="auto"/>
                                                                <w:left w:val="none" w:sz="0" w:space="0" w:color="auto"/>
                                                                <w:bottom w:val="none" w:sz="0" w:space="0" w:color="auto"/>
                                                                <w:right w:val="none" w:sz="0" w:space="0" w:color="auto"/>
                                                              </w:divBdr>
                                                              <w:divsChild>
                                                                <w:div w:id="652221448">
                                                                  <w:marLeft w:val="0"/>
                                                                  <w:marRight w:val="0"/>
                                                                  <w:marTop w:val="0"/>
                                                                  <w:marBottom w:val="0"/>
                                                                  <w:divBdr>
                                                                    <w:top w:val="none" w:sz="0" w:space="0" w:color="auto"/>
                                                                    <w:left w:val="none" w:sz="0" w:space="0" w:color="auto"/>
                                                                    <w:bottom w:val="none" w:sz="0" w:space="0" w:color="auto"/>
                                                                    <w:right w:val="none" w:sz="0" w:space="0" w:color="auto"/>
                                                                  </w:divBdr>
                                                                  <w:divsChild>
                                                                    <w:div w:id="13149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8929015">
      <w:bodyDiv w:val="1"/>
      <w:marLeft w:val="0"/>
      <w:marRight w:val="0"/>
      <w:marTop w:val="0"/>
      <w:marBottom w:val="0"/>
      <w:divBdr>
        <w:top w:val="none" w:sz="0" w:space="0" w:color="auto"/>
        <w:left w:val="none" w:sz="0" w:space="0" w:color="auto"/>
        <w:bottom w:val="none" w:sz="0" w:space="0" w:color="auto"/>
        <w:right w:val="none" w:sz="0" w:space="0" w:color="auto"/>
      </w:divBdr>
    </w:div>
    <w:div w:id="1378509471">
      <w:bodyDiv w:val="1"/>
      <w:marLeft w:val="0"/>
      <w:marRight w:val="0"/>
      <w:marTop w:val="0"/>
      <w:marBottom w:val="0"/>
      <w:divBdr>
        <w:top w:val="none" w:sz="0" w:space="0" w:color="auto"/>
        <w:left w:val="none" w:sz="0" w:space="0" w:color="auto"/>
        <w:bottom w:val="none" w:sz="0" w:space="0" w:color="auto"/>
        <w:right w:val="none" w:sz="0" w:space="0" w:color="auto"/>
      </w:divBdr>
    </w:div>
    <w:div w:id="1412586177">
      <w:bodyDiv w:val="1"/>
      <w:marLeft w:val="0"/>
      <w:marRight w:val="0"/>
      <w:marTop w:val="0"/>
      <w:marBottom w:val="0"/>
      <w:divBdr>
        <w:top w:val="none" w:sz="0" w:space="0" w:color="auto"/>
        <w:left w:val="none" w:sz="0" w:space="0" w:color="auto"/>
        <w:bottom w:val="none" w:sz="0" w:space="0" w:color="auto"/>
        <w:right w:val="none" w:sz="0" w:space="0" w:color="auto"/>
      </w:divBdr>
    </w:div>
    <w:div w:id="1523124675">
      <w:bodyDiv w:val="1"/>
      <w:marLeft w:val="0"/>
      <w:marRight w:val="0"/>
      <w:marTop w:val="0"/>
      <w:marBottom w:val="0"/>
      <w:divBdr>
        <w:top w:val="none" w:sz="0" w:space="0" w:color="auto"/>
        <w:left w:val="none" w:sz="0" w:space="0" w:color="auto"/>
        <w:bottom w:val="none" w:sz="0" w:space="0" w:color="auto"/>
        <w:right w:val="none" w:sz="0" w:space="0" w:color="auto"/>
      </w:divBdr>
    </w:div>
    <w:div w:id="1612862861">
      <w:bodyDiv w:val="1"/>
      <w:marLeft w:val="0"/>
      <w:marRight w:val="0"/>
      <w:marTop w:val="0"/>
      <w:marBottom w:val="0"/>
      <w:divBdr>
        <w:top w:val="none" w:sz="0" w:space="0" w:color="auto"/>
        <w:left w:val="none" w:sz="0" w:space="0" w:color="auto"/>
        <w:bottom w:val="none" w:sz="0" w:space="0" w:color="auto"/>
        <w:right w:val="none" w:sz="0" w:space="0" w:color="auto"/>
      </w:divBdr>
    </w:div>
    <w:div w:id="1800562114">
      <w:bodyDiv w:val="1"/>
      <w:marLeft w:val="0"/>
      <w:marRight w:val="0"/>
      <w:marTop w:val="0"/>
      <w:marBottom w:val="0"/>
      <w:divBdr>
        <w:top w:val="none" w:sz="0" w:space="0" w:color="auto"/>
        <w:left w:val="none" w:sz="0" w:space="0" w:color="auto"/>
        <w:bottom w:val="none" w:sz="0" w:space="0" w:color="auto"/>
        <w:right w:val="none" w:sz="0" w:space="0" w:color="auto"/>
      </w:divBdr>
    </w:div>
    <w:div w:id="20176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onusco-hq-mpiochief@un.org" TargetMode="External"/><Relationship Id="rId2" Type="http://schemas.openxmlformats.org/officeDocument/2006/relationships/hyperlink" Target="mailto:bassef@un.org" TargetMode="External"/><Relationship Id="rId1" Type="http://schemas.openxmlformats.org/officeDocument/2006/relationships/hyperlink" Target="mailto:bambara@un.org" TargetMode="External"/><Relationship Id="rId5" Type="http://schemas.openxmlformats.org/officeDocument/2006/relationships/hyperlink" Target="mailto:marchalf@un.org-" TargetMode="External"/><Relationship Id="rId4" Type="http://schemas.openxmlformats.org/officeDocument/2006/relationships/hyperlink" Target="mailto:lukokiikola@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6005</Words>
  <Characters>34230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Fundi Sumaili</dc:creator>
  <cp:keywords/>
  <dc:description/>
  <cp:lastModifiedBy>Cynthia T. Lusamba</cp:lastModifiedBy>
  <cp:revision>2</cp:revision>
  <cp:lastPrinted>2016-11-23T09:22:00Z</cp:lastPrinted>
  <dcterms:created xsi:type="dcterms:W3CDTF">2016-11-23T10:15:00Z</dcterms:created>
  <dcterms:modified xsi:type="dcterms:W3CDTF">2016-11-23T10:15:00Z</dcterms:modified>
</cp:coreProperties>
</file>