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5576" w14:textId="75DF7232" w:rsidR="00B07833" w:rsidRPr="00B07833" w:rsidRDefault="00B07833" w:rsidP="00B07833">
      <w:pPr>
        <w:pStyle w:val="Corpsdetexte"/>
        <w:spacing w:line="268" w:lineRule="exact"/>
        <w:rPr>
          <w:u w:val="none"/>
        </w:rPr>
      </w:pPr>
      <w:bookmarkStart w:id="0" w:name="_Hlk111127079"/>
    </w:p>
    <w:tbl>
      <w:tblPr>
        <w:tblW w:w="3845" w:type="pct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8"/>
      </w:tblGrid>
      <w:tr w:rsidR="00B07833" w:rsidRPr="00B07833" w14:paraId="292CBA11" w14:textId="77777777" w:rsidTr="00FF51BC">
        <w:trPr>
          <w:trHeight w:val="203"/>
        </w:trPr>
        <w:tc>
          <w:tcPr>
            <w:tcW w:w="5000" w:type="pct"/>
            <w:shd w:val="clear" w:color="auto" w:fill="0098DB"/>
          </w:tcPr>
          <w:p w14:paraId="02484286" w14:textId="77777777" w:rsidR="00B07833" w:rsidRPr="00B07833" w:rsidRDefault="00B07833" w:rsidP="00B07833">
            <w:pPr>
              <w:widowControl/>
              <w:autoSpaceDE/>
              <w:autoSpaceDN/>
              <w:spacing w:before="140" w:after="140"/>
              <w:rPr>
                <w:rFonts w:ascii="Arial" w:eastAsia="Times New Roman" w:hAnsi="Arial" w:cs="Arial"/>
                <w:b/>
                <w:sz w:val="24"/>
                <w:szCs w:val="24"/>
                <w:lang w:val="en-GB" w:bidi="ar-SA"/>
              </w:rPr>
            </w:pPr>
            <w:r w:rsidRPr="00B07833">
              <w:rPr>
                <w:rFonts w:ascii="Arial" w:eastAsia="Times New Roman" w:hAnsi="Arial" w:cs="Arial"/>
                <w:b/>
                <w:sz w:val="24"/>
                <w:szCs w:val="24"/>
                <w:lang w:val="en-GB" w:bidi="ar-SA"/>
              </w:rPr>
              <w:t>Management Service Consulting</w:t>
            </w:r>
          </w:p>
        </w:tc>
      </w:tr>
    </w:tbl>
    <w:p w14:paraId="33EAD82C" w14:textId="77777777" w:rsidR="00B07833" w:rsidRPr="00B07833" w:rsidRDefault="00B07833" w:rsidP="00B07833">
      <w:pPr>
        <w:outlineLvl w:val="0"/>
        <w:rPr>
          <w:rFonts w:ascii="Arial Narrow" w:eastAsia="Arial Narrow" w:hAnsi="Arial Narrow" w:cs="Arial Narrow"/>
          <w:b/>
          <w:bCs/>
          <w:lang w:val="fr-FR" w:eastAsia="fr-FR" w:bidi="fr-FR"/>
        </w:rPr>
      </w:pPr>
      <w:r w:rsidRPr="00B07833">
        <w:rPr>
          <w:rFonts w:ascii="Arial Narrow" w:eastAsia="Arial Narrow" w:hAnsi="Arial Narrow" w:cs="Arial Narrow"/>
          <w:b/>
          <w:bCs/>
          <w:lang w:val="fr-FR" w:eastAsia="fr-FR" w:bidi="fr-FR"/>
        </w:rPr>
        <w:t xml:space="preserve"> </w:t>
      </w:r>
    </w:p>
    <w:p w14:paraId="4B9309F0" w14:textId="7B0728EB" w:rsidR="00B07833" w:rsidRPr="00B07833" w:rsidRDefault="00B07833" w:rsidP="00B07833">
      <w:pPr>
        <w:widowControl/>
        <w:numPr>
          <w:ilvl w:val="0"/>
          <w:numId w:val="25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 w:rsidRPr="00B07833">
        <w:rPr>
          <w:rFonts w:ascii="Arial Narrow" w:eastAsia="Arial Narrow" w:hAnsi="Arial Narrow" w:cs="Arial Narrow"/>
          <w:lang w:val="en-ZA" w:eastAsia="fr-FR" w:bidi="fr-FR"/>
        </w:rPr>
        <w:t xml:space="preserve">Job Title: </w:t>
      </w:r>
      <w:r>
        <w:t xml:space="preserve"> </w:t>
      </w:r>
      <w:r w:rsidR="00AE3BD8" w:rsidRPr="00AE3BD8">
        <w:rPr>
          <w:b/>
          <w:bCs/>
        </w:rPr>
        <w:t>LOGISTICS &amp; WAREHOUSE MANAGER-</w:t>
      </w:r>
      <w:r w:rsidR="00AE3BD8">
        <w:t xml:space="preserve"> </w:t>
      </w:r>
    </w:p>
    <w:p w14:paraId="419C1CD5" w14:textId="77777777" w:rsidR="00B07833" w:rsidRPr="00B07833" w:rsidRDefault="00B07833" w:rsidP="00B07833">
      <w:pPr>
        <w:widowControl/>
        <w:numPr>
          <w:ilvl w:val="0"/>
          <w:numId w:val="25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 w:rsidRPr="00B07833">
        <w:rPr>
          <w:rFonts w:ascii="Arial Narrow" w:eastAsia="Arial Narrow" w:hAnsi="Arial Narrow" w:cs="Arial Narrow"/>
          <w:lang w:val="en-ZA" w:eastAsia="fr-FR" w:bidi="fr-FR"/>
        </w:rPr>
        <w:t>Effective: 1</w:t>
      </w:r>
    </w:p>
    <w:p w14:paraId="4C2CE476" w14:textId="7D165115" w:rsidR="003B12EF" w:rsidRPr="00B07833" w:rsidRDefault="00B07833" w:rsidP="00B07833">
      <w:pPr>
        <w:widowControl/>
        <w:numPr>
          <w:ilvl w:val="0"/>
          <w:numId w:val="25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 w:rsidRPr="00B07833">
        <w:rPr>
          <w:rFonts w:ascii="Arial Narrow" w:eastAsia="Arial Narrow" w:hAnsi="Arial Narrow" w:cs="Arial Narrow"/>
          <w:lang w:val="en-ZA" w:eastAsia="fr-FR" w:bidi="fr-FR"/>
        </w:rPr>
        <w:t xml:space="preserve">Deadline: </w:t>
      </w:r>
      <w:r>
        <w:rPr>
          <w:rFonts w:ascii="Arial Narrow" w:eastAsia="Arial Narrow" w:hAnsi="Arial Narrow" w:cs="Arial Narrow"/>
          <w:lang w:val="en-ZA" w:eastAsia="fr-FR" w:bidi="fr-FR"/>
        </w:rPr>
        <w:t>August</w:t>
      </w:r>
      <w:r w:rsidRPr="00B07833">
        <w:rPr>
          <w:rFonts w:ascii="Arial Narrow" w:eastAsia="Arial Narrow" w:hAnsi="Arial Narrow" w:cs="Arial Narrow"/>
          <w:lang w:val="en-ZA" w:eastAsia="fr-FR" w:bidi="fr-FR"/>
        </w:rPr>
        <w:t>-</w:t>
      </w:r>
      <w:r>
        <w:rPr>
          <w:rFonts w:ascii="Arial Narrow" w:eastAsia="Arial Narrow" w:hAnsi="Arial Narrow" w:cs="Arial Narrow"/>
          <w:lang w:val="en-ZA" w:eastAsia="fr-FR" w:bidi="fr-FR"/>
        </w:rPr>
        <w:t>15</w:t>
      </w:r>
      <w:r w:rsidRPr="00B07833">
        <w:rPr>
          <w:rFonts w:ascii="Arial Narrow" w:eastAsia="Arial Narrow" w:hAnsi="Arial Narrow" w:cs="Arial Narrow"/>
          <w:lang w:val="en-ZA" w:eastAsia="fr-FR" w:bidi="fr-FR"/>
        </w:rPr>
        <w:t>-202</w:t>
      </w:r>
      <w:r>
        <w:rPr>
          <w:rFonts w:ascii="Arial Narrow" w:eastAsia="Arial Narrow" w:hAnsi="Arial Narrow" w:cs="Arial Narrow"/>
          <w:lang w:val="en-ZA" w:eastAsia="fr-FR" w:bidi="fr-FR"/>
        </w:rPr>
        <w:t>2</w:t>
      </w:r>
    </w:p>
    <w:p w14:paraId="71454F84" w14:textId="77777777" w:rsidR="003B12EF" w:rsidRDefault="003B12EF">
      <w:pPr>
        <w:spacing w:before="5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7797"/>
      </w:tblGrid>
      <w:tr w:rsidR="003B12EF" w14:paraId="5DB30F30" w14:textId="77777777">
        <w:trPr>
          <w:trHeight w:val="244"/>
        </w:trPr>
        <w:tc>
          <w:tcPr>
            <w:tcW w:w="1841" w:type="dxa"/>
          </w:tcPr>
          <w:bookmarkEnd w:id="0"/>
          <w:p w14:paraId="0B087431" w14:textId="77777777" w:rsidR="003B12EF" w:rsidRDefault="00BE53E8">
            <w:pPr>
              <w:pStyle w:val="TableParagraph"/>
              <w:spacing w:before="3" w:line="221" w:lineRule="exact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 Function</w:t>
            </w:r>
          </w:p>
        </w:tc>
        <w:tc>
          <w:tcPr>
            <w:tcW w:w="7797" w:type="dxa"/>
          </w:tcPr>
          <w:p w14:paraId="5E5E2B61" w14:textId="20F64B4E" w:rsidR="003B12EF" w:rsidRDefault="009C4AAC">
            <w:pPr>
              <w:pStyle w:val="TableParagraph"/>
              <w:spacing w:before="3" w:line="221" w:lineRule="exact"/>
              <w:rPr>
                <w:sz w:val="20"/>
              </w:rPr>
            </w:pPr>
            <w:r>
              <w:t>Logistics &amp; Warehouse</w:t>
            </w:r>
          </w:p>
        </w:tc>
      </w:tr>
      <w:tr w:rsidR="003B12EF" w14:paraId="6B9796F8" w14:textId="77777777">
        <w:trPr>
          <w:trHeight w:val="244"/>
        </w:trPr>
        <w:tc>
          <w:tcPr>
            <w:tcW w:w="1841" w:type="dxa"/>
          </w:tcPr>
          <w:p w14:paraId="59C24699" w14:textId="77777777" w:rsidR="003B12EF" w:rsidRDefault="00BE53E8">
            <w:pPr>
              <w:pStyle w:val="TableParagraph"/>
              <w:spacing w:before="3" w:line="221" w:lineRule="exact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797" w:type="dxa"/>
          </w:tcPr>
          <w:p w14:paraId="0D1B4E4D" w14:textId="77777777" w:rsidR="003B12EF" w:rsidRDefault="00BE53E8">
            <w:pPr>
              <w:pStyle w:val="TableParagraph"/>
              <w:spacing w:before="3" w:line="221" w:lineRule="exact"/>
              <w:rPr>
                <w:sz w:val="20"/>
              </w:rPr>
            </w:pPr>
            <w:r>
              <w:rPr>
                <w:sz w:val="20"/>
              </w:rPr>
              <w:t>Kinshasa, DRC</w:t>
            </w:r>
          </w:p>
        </w:tc>
      </w:tr>
      <w:tr w:rsidR="003B12EF" w14:paraId="62238E3F" w14:textId="77777777">
        <w:trPr>
          <w:trHeight w:val="242"/>
        </w:trPr>
        <w:tc>
          <w:tcPr>
            <w:tcW w:w="1841" w:type="dxa"/>
          </w:tcPr>
          <w:p w14:paraId="31878E5F" w14:textId="77777777" w:rsidR="003B12EF" w:rsidRDefault="00BE53E8">
            <w:pPr>
              <w:pStyle w:val="TableParagraph"/>
              <w:spacing w:before="1" w:line="221" w:lineRule="exact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7797" w:type="dxa"/>
          </w:tcPr>
          <w:p w14:paraId="386DAA1B" w14:textId="23B3A669" w:rsidR="003B12EF" w:rsidRDefault="00B52B3B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t>Logistics &amp; Warehouse</w:t>
            </w:r>
            <w:r w:rsidR="009C4AAC">
              <w:t xml:space="preserve"> Manager</w:t>
            </w:r>
            <w:r w:rsidR="00D80B4A">
              <w:rPr>
                <w:sz w:val="20"/>
              </w:rPr>
              <w:t>,</w:t>
            </w:r>
            <w:r w:rsidR="00BE53E8">
              <w:rPr>
                <w:sz w:val="20"/>
              </w:rPr>
              <w:t xml:space="preserve"> Beverages</w:t>
            </w:r>
          </w:p>
        </w:tc>
      </w:tr>
      <w:tr w:rsidR="003B12EF" w14:paraId="339CFD1B" w14:textId="77777777">
        <w:trPr>
          <w:trHeight w:val="244"/>
        </w:trPr>
        <w:tc>
          <w:tcPr>
            <w:tcW w:w="1841" w:type="dxa"/>
          </w:tcPr>
          <w:p w14:paraId="0914E8D2" w14:textId="77777777" w:rsidR="003B12EF" w:rsidRDefault="00BE53E8">
            <w:pPr>
              <w:pStyle w:val="TableParagraph"/>
              <w:spacing w:before="3" w:line="221" w:lineRule="exact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Reporting to</w:t>
            </w:r>
          </w:p>
        </w:tc>
        <w:tc>
          <w:tcPr>
            <w:tcW w:w="7797" w:type="dxa"/>
          </w:tcPr>
          <w:p w14:paraId="02348347" w14:textId="7451B11E" w:rsidR="003B12EF" w:rsidRDefault="009C4AAC" w:rsidP="00937EE4">
            <w:pPr>
              <w:pStyle w:val="TableParagraph"/>
              <w:spacing w:before="3" w:line="221" w:lineRule="exact"/>
              <w:ind w:left="0"/>
              <w:rPr>
                <w:sz w:val="20"/>
              </w:rPr>
            </w:pPr>
            <w:r>
              <w:t xml:space="preserve"> Business Unit Head</w:t>
            </w:r>
          </w:p>
        </w:tc>
      </w:tr>
      <w:tr w:rsidR="003B12EF" w14:paraId="21BB4B65" w14:textId="77777777">
        <w:trPr>
          <w:trHeight w:val="489"/>
        </w:trPr>
        <w:tc>
          <w:tcPr>
            <w:tcW w:w="1841" w:type="dxa"/>
          </w:tcPr>
          <w:p w14:paraId="28A6C523" w14:textId="77777777" w:rsidR="003B12EF" w:rsidRDefault="00BE53E8">
            <w:pPr>
              <w:pStyle w:val="TableParagraph"/>
              <w:spacing w:before="1"/>
              <w:ind w:left="161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 Objectives</w:t>
            </w:r>
          </w:p>
        </w:tc>
        <w:tc>
          <w:tcPr>
            <w:tcW w:w="7797" w:type="dxa"/>
          </w:tcPr>
          <w:p w14:paraId="20E58F68" w14:textId="77777777" w:rsidR="003B12EF" w:rsidRDefault="001E6D46" w:rsidP="00BD7B79">
            <w:pPr>
              <w:pStyle w:val="TableParagraph"/>
              <w:spacing w:before="3" w:line="221" w:lineRule="exact"/>
              <w:ind w:left="0"/>
              <w:rPr>
                <w:sz w:val="20"/>
              </w:rPr>
            </w:pPr>
            <w:r>
              <w:t xml:space="preserve">  </w:t>
            </w:r>
            <w:r w:rsidR="00BD7B79" w:rsidRPr="00BD7B79">
              <w:t>For the efficient receipt, storage and dispatch of goods, tools, machinery, auto</w:t>
            </w:r>
            <w:r w:rsidR="00974A1C">
              <w:t xml:space="preserve"> fleet and </w:t>
            </w:r>
            <w:r w:rsidR="00BD7B79" w:rsidRPr="00BD7B79">
              <w:t>PPE</w:t>
            </w:r>
            <w:r w:rsidR="00BD7B79">
              <w:t>.</w:t>
            </w:r>
          </w:p>
        </w:tc>
      </w:tr>
      <w:tr w:rsidR="003B12EF" w14:paraId="228641DA" w14:textId="77777777">
        <w:trPr>
          <w:trHeight w:val="489"/>
        </w:trPr>
        <w:tc>
          <w:tcPr>
            <w:tcW w:w="1841" w:type="dxa"/>
          </w:tcPr>
          <w:p w14:paraId="29482787" w14:textId="77777777" w:rsidR="003B12EF" w:rsidRDefault="00BE53E8">
            <w:pPr>
              <w:pStyle w:val="TableParagraph"/>
              <w:spacing w:before="1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Abilities</w:t>
            </w:r>
          </w:p>
        </w:tc>
        <w:tc>
          <w:tcPr>
            <w:tcW w:w="7797" w:type="dxa"/>
          </w:tcPr>
          <w:p w14:paraId="5021249C" w14:textId="77777777" w:rsidR="003B12EF" w:rsidRDefault="009738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Organizational</w:t>
            </w:r>
            <w:r w:rsidR="00BE53E8">
              <w:rPr>
                <w:sz w:val="20"/>
              </w:rPr>
              <w:t xml:space="preserve"> skills, Operational excellence, Leadership, People Management</w:t>
            </w:r>
          </w:p>
        </w:tc>
      </w:tr>
      <w:tr w:rsidR="003B12EF" w14:paraId="46CAA42A" w14:textId="77777777" w:rsidTr="00865297">
        <w:trPr>
          <w:trHeight w:val="5525"/>
        </w:trPr>
        <w:tc>
          <w:tcPr>
            <w:tcW w:w="1841" w:type="dxa"/>
          </w:tcPr>
          <w:p w14:paraId="1398FF1F" w14:textId="77777777" w:rsidR="003B12EF" w:rsidRDefault="00BE53E8" w:rsidP="00B07833">
            <w:pPr>
              <w:pStyle w:val="TableParagraph"/>
              <w:ind w:left="256" w:firstLine="5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</w:t>
            </w:r>
            <w:r>
              <w:rPr>
                <w:b/>
                <w:w w:val="95"/>
                <w:sz w:val="20"/>
              </w:rPr>
              <w:t>Accountabilities</w:t>
            </w:r>
          </w:p>
        </w:tc>
        <w:tc>
          <w:tcPr>
            <w:tcW w:w="7797" w:type="dxa"/>
          </w:tcPr>
          <w:p w14:paraId="6F800134" w14:textId="77777777" w:rsidR="00937EE4" w:rsidRDefault="00BE53E8" w:rsidP="00B07833">
            <w:pPr>
              <w:pStyle w:val="TableParagraph"/>
              <w:ind w:left="0"/>
              <w:rPr>
                <w:b/>
                <w:u w:val="single"/>
              </w:rPr>
            </w:pPr>
            <w:r>
              <w:rPr>
                <w:b/>
                <w:sz w:val="20"/>
              </w:rPr>
              <w:t>General Management:</w:t>
            </w:r>
            <w:r w:rsidR="00974A1C">
              <w:rPr>
                <w:b/>
                <w:u w:val="single"/>
              </w:rPr>
              <w:t xml:space="preserve"> </w:t>
            </w:r>
          </w:p>
          <w:p w14:paraId="1CBB29E5" w14:textId="77777777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r w:rsidRPr="00745495">
              <w:rPr>
                <w:sz w:val="20"/>
              </w:rPr>
              <w:t>Overall responsible for the Warehouse operation as below</w:t>
            </w:r>
          </w:p>
          <w:p w14:paraId="5342EF5C" w14:textId="77777777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r w:rsidRPr="00745495">
              <w:rPr>
                <w:sz w:val="20"/>
              </w:rPr>
              <w:t>Receiving of the finished products from the production department</w:t>
            </w:r>
          </w:p>
          <w:p w14:paraId="49E58CF7" w14:textId="77777777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r w:rsidRPr="00745495">
              <w:rPr>
                <w:sz w:val="20"/>
              </w:rPr>
              <w:t>Proper storage of FG as per the standard procedure</w:t>
            </w:r>
          </w:p>
          <w:p w14:paraId="065DB2D4" w14:textId="0F3B6240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proofErr w:type="gramStart"/>
            <w:r w:rsidRPr="00745495">
              <w:rPr>
                <w:sz w:val="20"/>
              </w:rPr>
              <w:t>Loading  the</w:t>
            </w:r>
            <w:proofErr w:type="gramEnd"/>
            <w:r w:rsidRPr="00745495">
              <w:rPr>
                <w:sz w:val="20"/>
              </w:rPr>
              <w:t xml:space="preserve"> products to the </w:t>
            </w:r>
            <w:r w:rsidR="00A114EC">
              <w:rPr>
                <w:sz w:val="20"/>
              </w:rPr>
              <w:t>Kinshasa</w:t>
            </w:r>
            <w:r w:rsidRPr="00745495">
              <w:rPr>
                <w:sz w:val="20"/>
              </w:rPr>
              <w:t xml:space="preserve"> sales as per their requirement maintaining the stock reconciliation DSE wise </w:t>
            </w:r>
            <w:proofErr w:type="spellStart"/>
            <w:r w:rsidRPr="00745495">
              <w:rPr>
                <w:sz w:val="20"/>
              </w:rPr>
              <w:t>etc</w:t>
            </w:r>
            <w:proofErr w:type="spellEnd"/>
          </w:p>
          <w:p w14:paraId="53A23359" w14:textId="77777777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r w:rsidRPr="00745495">
              <w:rPr>
                <w:sz w:val="20"/>
              </w:rPr>
              <w:t xml:space="preserve">Loading the products as per the requirement of Kolwezi team with discussion with sales in charge \ director </w:t>
            </w:r>
          </w:p>
          <w:p w14:paraId="1098D05A" w14:textId="77777777" w:rsidR="00745495" w:rsidRPr="00745495" w:rsidRDefault="00745495" w:rsidP="00B07833">
            <w:pPr>
              <w:widowControl/>
              <w:numPr>
                <w:ilvl w:val="0"/>
                <w:numId w:val="24"/>
              </w:numPr>
              <w:autoSpaceDE/>
              <w:autoSpaceDN/>
              <w:outlineLvl w:val="0"/>
              <w:rPr>
                <w:sz w:val="20"/>
              </w:rPr>
            </w:pPr>
            <w:r w:rsidRPr="00745495">
              <w:rPr>
                <w:sz w:val="20"/>
              </w:rPr>
              <w:t>Prepare the necessary documents externally \ internally</w:t>
            </w:r>
          </w:p>
          <w:p w14:paraId="517DB934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Coordinate and arrange the required manpower as per their dispatch plan requirements.</w:t>
            </w:r>
          </w:p>
          <w:p w14:paraId="5F36D5AF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and update the labours in \ out timing attendance \ OT in the card</w:t>
            </w:r>
          </w:p>
          <w:p w14:paraId="55B07397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Monitor and record of IN &amp; Out of Products \ vehicle </w:t>
            </w:r>
            <w:proofErr w:type="spellStart"/>
            <w:r w:rsidRPr="00745495">
              <w:rPr>
                <w:sz w:val="20"/>
              </w:rPr>
              <w:t>etc</w:t>
            </w:r>
            <w:proofErr w:type="spellEnd"/>
          </w:p>
          <w:p w14:paraId="6D4F399A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Follow the FIFO \ FEFO without Fail</w:t>
            </w:r>
          </w:p>
          <w:p w14:paraId="1361A94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Daily Prepare the stock statement and submit to the concern person</w:t>
            </w:r>
          </w:p>
          <w:p w14:paraId="24A8DF98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Daily Coordinate with the Production department for the effective planning of production and fulfil the market requirement</w:t>
            </w:r>
          </w:p>
          <w:p w14:paraId="7D967DEA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Coordinate with directors for all the government related official visits registrations, renewals, returns under different government legislations etc.</w:t>
            </w:r>
          </w:p>
          <w:p w14:paraId="116986F3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Coordinate with directors for the supplier visit </w:t>
            </w:r>
            <w:proofErr w:type="spellStart"/>
            <w:r w:rsidRPr="00745495">
              <w:rPr>
                <w:sz w:val="20"/>
              </w:rPr>
              <w:t>etc</w:t>
            </w:r>
            <w:proofErr w:type="spellEnd"/>
          </w:p>
          <w:p w14:paraId="186AE562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Maintain the Warehouse Clean , remove the unwanted materials time to time</w:t>
            </w:r>
          </w:p>
          <w:p w14:paraId="57EE908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Truck Condition , Coordinate with the Truck technician for the necessary corrective action</w:t>
            </w:r>
          </w:p>
          <w:p w14:paraId="762C7B03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Truck Condition , If anything related to welding \ fabrication Coordinate with the welder  for the necessary corrective action</w:t>
            </w:r>
          </w:p>
          <w:p w14:paraId="237823B8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Vehicle Millage \ Fuel consumption on daily basis, If any deviation update to the concern person.</w:t>
            </w:r>
          </w:p>
          <w:p w14:paraId="52FF069C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elevator condition coordinate with technician for the necessary repair &amp; Maintenance</w:t>
            </w:r>
          </w:p>
          <w:p w14:paraId="1CAD746D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Coordinate with store for the diesel requirement for the Truck \ boiler </w:t>
            </w:r>
            <w:proofErr w:type="spellStart"/>
            <w:r w:rsidRPr="00745495">
              <w:rPr>
                <w:sz w:val="20"/>
              </w:rPr>
              <w:t>etc</w:t>
            </w:r>
            <w:proofErr w:type="spellEnd"/>
          </w:p>
          <w:p w14:paraId="455846B3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Coordinate with store \ Local Purchase person to purchase the necessary material from the local market as per the standard</w:t>
            </w:r>
          </w:p>
          <w:p w14:paraId="669D1758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Collecting the cash and Managing the day to day expenses as per the direction from the management and submit the expenses statement</w:t>
            </w:r>
          </w:p>
          <w:p w14:paraId="33956E66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Priorities our own Truck for the Kolwezi dispatch</w:t>
            </w:r>
          </w:p>
          <w:p w14:paraId="06B91A52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In lean season Priorities our own truck for the </w:t>
            </w:r>
            <w:proofErr w:type="spellStart"/>
            <w:r w:rsidRPr="00745495">
              <w:rPr>
                <w:sz w:val="20"/>
              </w:rPr>
              <w:t>Kakaknda</w:t>
            </w:r>
            <w:proofErr w:type="spellEnd"/>
            <w:r w:rsidRPr="00745495">
              <w:rPr>
                <w:sz w:val="20"/>
              </w:rPr>
              <w:t xml:space="preserve"> \ </w:t>
            </w:r>
            <w:proofErr w:type="spellStart"/>
            <w:r w:rsidRPr="00745495">
              <w:rPr>
                <w:sz w:val="20"/>
              </w:rPr>
              <w:t>Fungurume</w:t>
            </w:r>
            <w:proofErr w:type="spellEnd"/>
            <w:r w:rsidRPr="00745495">
              <w:rPr>
                <w:sz w:val="20"/>
              </w:rPr>
              <w:t xml:space="preserve"> Trip</w:t>
            </w:r>
          </w:p>
          <w:p w14:paraId="06337869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In Lean season – Sunday operation to eb eliminated , coordinate with sales \ director pre plan the dispatch for Kolwezi </w:t>
            </w:r>
            <w:proofErr w:type="spellStart"/>
            <w:r w:rsidRPr="00745495">
              <w:rPr>
                <w:sz w:val="20"/>
              </w:rPr>
              <w:t>etc</w:t>
            </w:r>
            <w:proofErr w:type="spellEnd"/>
            <w:r w:rsidRPr="00745495">
              <w:rPr>
                <w:sz w:val="20"/>
              </w:rPr>
              <w:t xml:space="preserve"> on Saturday its elf</w:t>
            </w:r>
          </w:p>
          <w:p w14:paraId="7F9F0598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If any sales requirements on Sunday \ holidays need basis pre plan and load on Sundays</w:t>
            </w:r>
          </w:p>
          <w:p w14:paraId="12A693E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Coordinate for the RMPM receiving and unloading</w:t>
            </w:r>
          </w:p>
          <w:p w14:paraId="1B85C0B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Continuously Monitor the Ware house Handling damages cases \ repack time to time and shortage will be  balanced from production department, No FG stock to be shared to RMPM loss to accounts</w:t>
            </w:r>
          </w:p>
          <w:p w14:paraId="75400419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lastRenderedPageBreak/>
              <w:t>Any repeated defects in the FG \ feedback from the Market coordinate to the production team with samples for their observations and necessary corrective actions</w:t>
            </w:r>
          </w:p>
          <w:p w14:paraId="33EA336F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Pallet conditions  and coordinate for the repairing</w:t>
            </w:r>
          </w:p>
          <w:p w14:paraId="3AC40902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cleaningness of the vehicle and coordinate time to time for effective cleaning</w:t>
            </w:r>
          </w:p>
          <w:p w14:paraId="0D9A69D8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Monitor the Daily \ regular mandatory checking for the Trucks as per the checklist </w:t>
            </w:r>
          </w:p>
          <w:p w14:paraId="77DB4E52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If any Pallet or space constrain coordinate in advance to the production department for the effective production planning</w:t>
            </w:r>
          </w:p>
          <w:p w14:paraId="33588B3D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Against the production plan coordinate to the production team for the space \ pallet \ elevator etc.</w:t>
            </w:r>
          </w:p>
          <w:p w14:paraId="66E268EB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Focus to avoid the storage and Handling damages of FG</w:t>
            </w:r>
          </w:p>
          <w:p w14:paraId="16DFDD56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 xml:space="preserve">Monitor and do the needful the pest controlled activities </w:t>
            </w:r>
          </w:p>
          <w:p w14:paraId="253AD72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Follow the Business promotional gift articles , as per the standard protocol \ approval coordinate to issue as per the requirement</w:t>
            </w:r>
          </w:p>
          <w:p w14:paraId="5D5DB642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Monitor the security activities give the necessary inputs to the director</w:t>
            </w:r>
          </w:p>
          <w:p w14:paraId="6F25E4CE" w14:textId="77777777" w:rsidR="00745495" w:rsidRPr="00745495" w:rsidRDefault="00745495" w:rsidP="00B07833">
            <w:pPr>
              <w:pStyle w:val="Paragraphedeliste"/>
              <w:widowControl/>
              <w:numPr>
                <w:ilvl w:val="0"/>
                <w:numId w:val="24"/>
              </w:numPr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Weekly \ Monthly once consolidate the stock reports with accounts department any deviations inform to the concern person and do the needful</w:t>
            </w:r>
          </w:p>
          <w:p w14:paraId="1BC7A315" w14:textId="77777777" w:rsidR="00745495" w:rsidRPr="00745495" w:rsidRDefault="00745495" w:rsidP="00B0783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745495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Following Food Safety, Quality Safety &amp; Environment</w:t>
            </w:r>
          </w:p>
          <w:p w14:paraId="54C81400" w14:textId="77777777" w:rsidR="00745495" w:rsidRPr="00745495" w:rsidRDefault="00745495" w:rsidP="00B078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</w:p>
          <w:p w14:paraId="1AB426C2" w14:textId="77777777" w:rsidR="00745495" w:rsidRPr="00745495" w:rsidRDefault="00745495" w:rsidP="00B0783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745495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Ensure all relevant Safety, Food Safety Quality and environmental policies procedures and controls are followed in all the WH related activities</w:t>
            </w:r>
          </w:p>
          <w:p w14:paraId="0C3FA364" w14:textId="77777777" w:rsidR="00745495" w:rsidRPr="00745495" w:rsidRDefault="00745495" w:rsidP="00B078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</w:p>
          <w:p w14:paraId="2CB8C0D6" w14:textId="640B4B78" w:rsidR="00865297" w:rsidRPr="00865297" w:rsidRDefault="00745495" w:rsidP="0086529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sz w:val="20"/>
              </w:rPr>
            </w:pPr>
            <w:r w:rsidRPr="00745495">
              <w:rPr>
                <w:sz w:val="20"/>
              </w:rPr>
              <w:t>Adhere to all applicable regulations, policies, and procedures for health, safety, and environmental compliance</w:t>
            </w:r>
          </w:p>
        </w:tc>
      </w:tr>
    </w:tbl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7797"/>
      </w:tblGrid>
      <w:tr w:rsidR="00865297" w14:paraId="230440A0" w14:textId="77777777" w:rsidTr="00865297">
        <w:trPr>
          <w:trHeight w:val="244"/>
        </w:trPr>
        <w:tc>
          <w:tcPr>
            <w:tcW w:w="9638" w:type="dxa"/>
            <w:gridSpan w:val="2"/>
          </w:tcPr>
          <w:p w14:paraId="0727F590" w14:textId="77777777" w:rsidR="00865297" w:rsidRDefault="00865297" w:rsidP="00865297">
            <w:pPr>
              <w:pStyle w:val="TableParagraph"/>
              <w:ind w:left="3804" w:right="3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Knowledge, Skills &amp; Abilities</w:t>
            </w:r>
          </w:p>
        </w:tc>
      </w:tr>
      <w:tr w:rsidR="00865297" w14:paraId="6D205171" w14:textId="77777777" w:rsidTr="00865297">
        <w:trPr>
          <w:trHeight w:val="244"/>
        </w:trPr>
        <w:tc>
          <w:tcPr>
            <w:tcW w:w="1841" w:type="dxa"/>
          </w:tcPr>
          <w:p w14:paraId="752FED26" w14:textId="77777777" w:rsidR="00865297" w:rsidRDefault="00865297" w:rsidP="00865297">
            <w:pPr>
              <w:pStyle w:val="TableParagraph"/>
              <w:ind w:left="161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KSA</w:t>
            </w:r>
          </w:p>
        </w:tc>
        <w:tc>
          <w:tcPr>
            <w:tcW w:w="7797" w:type="dxa"/>
          </w:tcPr>
          <w:p w14:paraId="4AA9BF65" w14:textId="77777777" w:rsidR="00865297" w:rsidRDefault="00865297" w:rsidP="00865297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865297" w14:paraId="7FD3C1EB" w14:textId="77777777" w:rsidTr="00865297">
        <w:trPr>
          <w:trHeight w:val="1889"/>
        </w:trPr>
        <w:tc>
          <w:tcPr>
            <w:tcW w:w="1841" w:type="dxa"/>
          </w:tcPr>
          <w:p w14:paraId="0BE14E65" w14:textId="77777777" w:rsidR="00865297" w:rsidRDefault="00865297" w:rsidP="00865297">
            <w:pPr>
              <w:pStyle w:val="TableParagraph"/>
              <w:ind w:left="0"/>
              <w:rPr>
                <w:b/>
                <w:sz w:val="20"/>
              </w:rPr>
            </w:pPr>
          </w:p>
          <w:p w14:paraId="5D89335C" w14:textId="77777777" w:rsidR="00865297" w:rsidRDefault="00865297" w:rsidP="0086529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38432E0" w14:textId="77777777" w:rsidR="00865297" w:rsidRDefault="00865297" w:rsidP="00865297">
            <w:pPr>
              <w:pStyle w:val="TableParagraph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797" w:type="dxa"/>
          </w:tcPr>
          <w:p w14:paraId="31A0AF24" w14:textId="77777777" w:rsidR="00865297" w:rsidRDefault="00865297" w:rsidP="00865297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ind w:right="317" w:hanging="378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logistics &amp; Warehouse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15-18 years’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Logistics &amp; Warehouse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  <w:p w14:paraId="7C6BC3FA" w14:textId="77777777" w:rsidR="00865297" w:rsidRDefault="00865297" w:rsidP="00865297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ind w:left="463" w:hanging="357"/>
              <w:rPr>
                <w:sz w:val="20"/>
              </w:rPr>
            </w:pPr>
            <w:r>
              <w:rPr>
                <w:sz w:val="20"/>
              </w:rPr>
              <w:t>Extensive knowledge of Beverages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14:paraId="4D4A4E19" w14:textId="77777777" w:rsidR="00865297" w:rsidRDefault="00865297" w:rsidP="00865297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ind w:right="470"/>
              <w:rPr>
                <w:sz w:val="20"/>
              </w:rPr>
            </w:pPr>
            <w:r>
              <w:rPr>
                <w:sz w:val="20"/>
              </w:rPr>
              <w:t>Familiarity with the latest trends, technologies, and methodologies in the Beverages Industry</w:t>
            </w:r>
          </w:p>
          <w:p w14:paraId="36A2EDB9" w14:textId="77777777" w:rsidR="00865297" w:rsidRDefault="00865297" w:rsidP="00865297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ind w:hanging="350"/>
              <w:rPr>
                <w:sz w:val="20"/>
              </w:rPr>
            </w:pPr>
            <w:r>
              <w:rPr>
                <w:sz w:val="20"/>
              </w:rPr>
              <w:t>Analytical skills to forecast and identify trends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</w:p>
          <w:p w14:paraId="2386A77A" w14:textId="77777777" w:rsidR="00865297" w:rsidRDefault="00865297" w:rsidP="0086529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left="465" w:hanging="359"/>
              <w:rPr>
                <w:sz w:val="20"/>
              </w:rPr>
            </w:pPr>
            <w:r>
              <w:rPr>
                <w:sz w:val="20"/>
              </w:rPr>
              <w:t>Excellent communication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</w:tr>
      <w:tr w:rsidR="00865297" w14:paraId="632EFAB1" w14:textId="77777777" w:rsidTr="00865297">
        <w:trPr>
          <w:trHeight w:val="315"/>
        </w:trPr>
        <w:tc>
          <w:tcPr>
            <w:tcW w:w="1841" w:type="dxa"/>
          </w:tcPr>
          <w:p w14:paraId="79C342F6" w14:textId="77777777" w:rsidR="00865297" w:rsidRDefault="00865297" w:rsidP="00865297"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&amp; size of</w:t>
            </w:r>
          </w:p>
          <w:p w14:paraId="52ECDB77" w14:textId="77777777" w:rsidR="00865297" w:rsidRDefault="00865297" w:rsidP="00865297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  <w:tc>
          <w:tcPr>
            <w:tcW w:w="7797" w:type="dxa"/>
          </w:tcPr>
          <w:p w14:paraId="63AC470F" w14:textId="77777777" w:rsidR="00865297" w:rsidRDefault="00865297" w:rsidP="0086529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</w:t>
            </w:r>
          </w:p>
        </w:tc>
      </w:tr>
      <w:tr w:rsidR="00865297" w14:paraId="53920071" w14:textId="77777777" w:rsidTr="00865297">
        <w:trPr>
          <w:trHeight w:val="486"/>
        </w:trPr>
        <w:tc>
          <w:tcPr>
            <w:tcW w:w="1841" w:type="dxa"/>
          </w:tcPr>
          <w:p w14:paraId="1C5435E4" w14:textId="77777777" w:rsidR="00865297" w:rsidRDefault="00865297" w:rsidP="00865297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</w:p>
          <w:p w14:paraId="65A41A48" w14:textId="77777777" w:rsidR="00865297" w:rsidRDefault="00865297" w:rsidP="00865297">
            <w:pPr>
              <w:pStyle w:val="TableParagraph"/>
              <w:spacing w:before="8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7797" w:type="dxa"/>
          </w:tcPr>
          <w:p w14:paraId="63912DAC" w14:textId="77777777" w:rsidR="00865297" w:rsidRDefault="00865297" w:rsidP="0086529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Bachelor's degree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MBA in Related Field</w:t>
            </w:r>
          </w:p>
        </w:tc>
      </w:tr>
      <w:tr w:rsidR="00865297" w14:paraId="27612C84" w14:textId="77777777" w:rsidTr="00865297">
        <w:trPr>
          <w:trHeight w:val="422"/>
        </w:trPr>
        <w:tc>
          <w:tcPr>
            <w:tcW w:w="1841" w:type="dxa"/>
          </w:tcPr>
          <w:p w14:paraId="2327CA8A" w14:textId="77777777" w:rsidR="00865297" w:rsidRDefault="00865297" w:rsidP="00865297">
            <w:pPr>
              <w:pStyle w:val="TableParagraph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</w:p>
          <w:p w14:paraId="4891E1A8" w14:textId="77777777" w:rsidR="00865297" w:rsidRDefault="00865297" w:rsidP="00865297">
            <w:pPr>
              <w:pStyle w:val="TableParagraph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background</w:t>
            </w:r>
          </w:p>
        </w:tc>
        <w:tc>
          <w:tcPr>
            <w:tcW w:w="7797" w:type="dxa"/>
          </w:tcPr>
          <w:p w14:paraId="1F8AB57D" w14:textId="77777777" w:rsidR="00865297" w:rsidRDefault="00865297" w:rsidP="0086529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</w:tr>
      <w:tr w:rsidR="00865297" w14:paraId="102B69EA" w14:textId="77777777" w:rsidTr="00865297">
        <w:trPr>
          <w:trHeight w:val="223"/>
        </w:trPr>
        <w:tc>
          <w:tcPr>
            <w:tcW w:w="1841" w:type="dxa"/>
          </w:tcPr>
          <w:p w14:paraId="55F58EF5" w14:textId="77777777" w:rsidR="00865297" w:rsidRDefault="00865297" w:rsidP="00865297">
            <w:pPr>
              <w:pStyle w:val="TableParagraph"/>
              <w:spacing w:before="119"/>
              <w:ind w:left="158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7797" w:type="dxa"/>
          </w:tcPr>
          <w:p w14:paraId="7B6E6F2C" w14:textId="77777777" w:rsidR="00865297" w:rsidRDefault="00865297" w:rsidP="00865297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High Professional Integrity &amp; Ethics</w:t>
            </w:r>
          </w:p>
          <w:p w14:paraId="487A2006" w14:textId="2D71A25C" w:rsidR="00865297" w:rsidRDefault="00865297" w:rsidP="00865297">
            <w:pPr>
              <w:pStyle w:val="TableParagraph"/>
              <w:rPr>
                <w:sz w:val="20"/>
              </w:rPr>
            </w:pPr>
          </w:p>
        </w:tc>
      </w:tr>
    </w:tbl>
    <w:p w14:paraId="26BE1F57" w14:textId="77777777" w:rsidR="00FF51BC" w:rsidRDefault="00FF51BC" w:rsidP="00FF51BC">
      <w:pPr>
        <w:pStyle w:val="Titre2"/>
        <w:tabs>
          <w:tab w:val="clear" w:pos="0"/>
        </w:tabs>
        <w:spacing w:before="0" w:after="0"/>
        <w:ind w:left="0" w:firstLine="0"/>
        <w:rPr>
          <w:bCs/>
          <w:sz w:val="26"/>
          <w:szCs w:val="26"/>
        </w:rPr>
      </w:pPr>
    </w:p>
    <w:p w14:paraId="7DB66AD2" w14:textId="5F493D06" w:rsidR="00FF51BC" w:rsidRDefault="00FF51BC" w:rsidP="00FF51BC">
      <w:pPr>
        <w:pStyle w:val="Titre2"/>
        <w:tabs>
          <w:tab w:val="clear" w:pos="0"/>
        </w:tabs>
        <w:spacing w:before="0" w:after="0"/>
        <w:ind w:left="0" w:firstLine="0"/>
        <w:rPr>
          <w:rStyle w:val="Lienhypertexte"/>
          <w:rFonts w:ascii="Arial" w:hAnsi="Arial" w:cs="Arial"/>
          <w:sz w:val="24"/>
          <w:szCs w:val="24"/>
        </w:rPr>
      </w:pPr>
      <w:bookmarkStart w:id="1" w:name="_Hlk111127252"/>
      <w:r w:rsidRPr="00FF51BC">
        <w:rPr>
          <w:rFonts w:ascii="Arial" w:hAnsi="Arial" w:cs="Arial"/>
          <w:bCs/>
          <w:sz w:val="24"/>
          <w:szCs w:val="24"/>
        </w:rPr>
        <w:t>Appliquer:</w:t>
      </w:r>
      <w:r w:rsidRPr="00FF51BC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7">
        <w:r w:rsidRPr="00FF51BC">
          <w:rPr>
            <w:rStyle w:val="Lienhypertexte"/>
            <w:rFonts w:ascii="Arial" w:hAnsi="Arial" w:cs="Arial"/>
            <w:sz w:val="24"/>
            <w:szCs w:val="24"/>
          </w:rPr>
          <w:t>recrutement@msc-drc.com</w:t>
        </w:r>
      </w:hyperlink>
    </w:p>
    <w:p w14:paraId="17B6EC05" w14:textId="77777777" w:rsidR="00FF51BC" w:rsidRPr="00FF51BC" w:rsidRDefault="00FF51BC" w:rsidP="00FF51BC">
      <w:pPr>
        <w:rPr>
          <w:lang w:val="en-ZA" w:eastAsia="zh-CN" w:bidi="ar-SA"/>
        </w:rPr>
      </w:pPr>
    </w:p>
    <w:p w14:paraId="09229614" w14:textId="693C68D7" w:rsidR="00FF51BC" w:rsidRPr="00FF51BC" w:rsidRDefault="00FF51BC" w:rsidP="00FF51BC">
      <w:pPr>
        <w:pStyle w:val="Titre2"/>
        <w:tabs>
          <w:tab w:val="clear" w:pos="0"/>
        </w:tabs>
        <w:spacing w:before="0" w:after="0"/>
        <w:ind w:left="0" w:firstLine="0"/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</w:pPr>
      <w:proofErr w:type="spellStart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>En</w:t>
      </w:r>
      <w:proofErr w:type="spellEnd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>indiquant</w:t>
      </w:r>
      <w:proofErr w:type="spellEnd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>l’intitulé</w:t>
      </w:r>
      <w:proofErr w:type="spellEnd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 xml:space="preserve"> du poste dans </w:t>
      </w:r>
      <w:proofErr w:type="spellStart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>l’objet</w:t>
      </w:r>
      <w:proofErr w:type="spellEnd"/>
      <w:r w:rsidRPr="00FF51BC">
        <w:rPr>
          <w:rStyle w:val="Lienhypertexte"/>
          <w:rFonts w:ascii="Arial" w:hAnsi="Arial" w:cs="Arial"/>
          <w:b w:val="0"/>
          <w:bCs/>
          <w:color w:val="auto"/>
          <w:sz w:val="24"/>
          <w:szCs w:val="24"/>
          <w:u w:val="none"/>
        </w:rPr>
        <w:t xml:space="preserve"> du mail </w:t>
      </w:r>
    </w:p>
    <w:p w14:paraId="4D8EE495" w14:textId="77777777" w:rsidR="00FF51BC" w:rsidRPr="00FF51BC" w:rsidRDefault="00FF51BC" w:rsidP="00FF51BC">
      <w:pPr>
        <w:rPr>
          <w:rFonts w:ascii="Arial" w:hAnsi="Arial" w:cs="Arial"/>
          <w:sz w:val="24"/>
          <w:szCs w:val="24"/>
          <w:lang w:val="en-ZA" w:eastAsia="zh-CN" w:bidi="ar-SA"/>
        </w:rPr>
      </w:pPr>
    </w:p>
    <w:p w14:paraId="410DE54E" w14:textId="5A2CF0E6" w:rsidR="00865297" w:rsidRPr="00B07833" w:rsidRDefault="00865297" w:rsidP="00FF51BC">
      <w:pPr>
        <w:pStyle w:val="Titre2"/>
        <w:tabs>
          <w:tab w:val="clear" w:pos="0"/>
        </w:tabs>
        <w:spacing w:before="0" w:after="0"/>
        <w:ind w:left="0" w:firstLine="0"/>
        <w:rPr>
          <w:rFonts w:ascii="Arial" w:hAnsi="Arial" w:cs="Arial"/>
          <w:color w:val="0000FF"/>
          <w:sz w:val="24"/>
          <w:szCs w:val="24"/>
          <w:u w:val="single"/>
        </w:rPr>
      </w:pPr>
      <w:r w:rsidRPr="00FF51BC">
        <w:rPr>
          <w:rFonts w:ascii="Arial" w:hAnsi="Arial" w:cs="Arial"/>
          <w:sz w:val="24"/>
          <w:szCs w:val="24"/>
          <w:highlight w:val="yellow"/>
        </w:rPr>
        <w:t xml:space="preserve">NB: -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Seuls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les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candidats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selectionnés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seront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contactés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pour la </w:t>
      </w:r>
      <w:proofErr w:type="spellStart"/>
      <w:r w:rsidRPr="00FF51BC">
        <w:rPr>
          <w:rFonts w:ascii="Arial" w:hAnsi="Arial" w:cs="Arial"/>
          <w:sz w:val="24"/>
          <w:szCs w:val="24"/>
          <w:highlight w:val="yellow"/>
        </w:rPr>
        <w:t>prochaine</w:t>
      </w:r>
      <w:proofErr w:type="spellEnd"/>
      <w:r w:rsidRPr="00FF51BC">
        <w:rPr>
          <w:rFonts w:ascii="Arial" w:hAnsi="Arial" w:cs="Arial"/>
          <w:sz w:val="24"/>
          <w:szCs w:val="24"/>
          <w:highlight w:val="yellow"/>
        </w:rPr>
        <w:t xml:space="preserve"> étape</w:t>
      </w:r>
    </w:p>
    <w:p w14:paraId="4D22CAFC" w14:textId="77777777" w:rsidR="00865297" w:rsidRPr="00FF51BC" w:rsidRDefault="00865297" w:rsidP="00FF51BC">
      <w:pPr>
        <w:rPr>
          <w:rFonts w:ascii="Arial" w:hAnsi="Arial" w:cs="Arial"/>
          <w:sz w:val="24"/>
          <w:szCs w:val="24"/>
        </w:rPr>
      </w:pPr>
    </w:p>
    <w:p w14:paraId="6400882C" w14:textId="7988E526" w:rsidR="00865297" w:rsidRPr="00237AC0" w:rsidRDefault="00237AC0" w:rsidP="00865297">
      <w:pPr>
        <w:rPr>
          <w:b/>
          <w:bCs/>
          <w:color w:val="0070C0"/>
          <w:sz w:val="28"/>
          <w:szCs w:val="28"/>
        </w:rPr>
      </w:pPr>
      <w:bookmarkStart w:id="2" w:name="_Hlk111196312"/>
      <w:proofErr w:type="spellStart"/>
      <w:r w:rsidRPr="00237AC0">
        <w:rPr>
          <w:b/>
          <w:bCs/>
          <w:color w:val="0070C0"/>
          <w:sz w:val="28"/>
          <w:szCs w:val="28"/>
        </w:rPr>
        <w:t>Offre</w:t>
      </w:r>
      <w:proofErr w:type="spellEnd"/>
      <w:r w:rsidRPr="00237AC0">
        <w:rPr>
          <w:b/>
          <w:bCs/>
          <w:color w:val="0070C0"/>
          <w:sz w:val="28"/>
          <w:szCs w:val="28"/>
        </w:rPr>
        <w:t xml:space="preserve"> ouverte </w:t>
      </w:r>
      <w:r w:rsidR="001F051D">
        <w:rPr>
          <w:b/>
          <w:bCs/>
          <w:color w:val="0070C0"/>
          <w:sz w:val="28"/>
          <w:szCs w:val="28"/>
        </w:rPr>
        <w:t>aux</w:t>
      </w:r>
      <w:r w:rsidRPr="00237A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237AC0">
        <w:rPr>
          <w:b/>
          <w:bCs/>
          <w:color w:val="0070C0"/>
          <w:sz w:val="28"/>
          <w:szCs w:val="28"/>
        </w:rPr>
        <w:t>spécialistes</w:t>
      </w:r>
      <w:proofErr w:type="spellEnd"/>
      <w:r w:rsidRPr="00237A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237AC0">
        <w:rPr>
          <w:b/>
          <w:bCs/>
          <w:color w:val="0070C0"/>
          <w:sz w:val="28"/>
          <w:szCs w:val="28"/>
        </w:rPr>
        <w:t>internationaux</w:t>
      </w:r>
      <w:proofErr w:type="spellEnd"/>
    </w:p>
    <w:p w14:paraId="38DA5707" w14:textId="77777777" w:rsidR="00865297" w:rsidRPr="00237AC0" w:rsidRDefault="00865297" w:rsidP="00865297">
      <w:pPr>
        <w:rPr>
          <w:b/>
          <w:bCs/>
          <w:color w:val="0070C0"/>
          <w:sz w:val="28"/>
          <w:szCs w:val="28"/>
        </w:rPr>
      </w:pPr>
    </w:p>
    <w:bookmarkEnd w:id="1"/>
    <w:bookmarkEnd w:id="2"/>
    <w:p w14:paraId="3B437D50" w14:textId="77777777" w:rsidR="00865297" w:rsidRPr="00865297" w:rsidRDefault="00865297" w:rsidP="00865297"/>
    <w:p w14:paraId="6FB01DA5" w14:textId="77777777" w:rsidR="00BE53E8" w:rsidRDefault="00BE53E8" w:rsidP="00865297"/>
    <w:sectPr w:rsidR="00BE53E8">
      <w:headerReference w:type="default" r:id="rId8"/>
      <w:pgSz w:w="11930" w:h="16850"/>
      <w:pgMar w:top="1420" w:right="72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61F9" w14:textId="77777777" w:rsidR="00206220" w:rsidRDefault="00206220">
      <w:r>
        <w:separator/>
      </w:r>
    </w:p>
  </w:endnote>
  <w:endnote w:type="continuationSeparator" w:id="0">
    <w:p w14:paraId="3AD6A8BF" w14:textId="77777777" w:rsidR="00206220" w:rsidRDefault="0020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526C" w14:textId="77777777" w:rsidR="00206220" w:rsidRDefault="00206220">
      <w:r>
        <w:separator/>
      </w:r>
    </w:p>
  </w:footnote>
  <w:footnote w:type="continuationSeparator" w:id="0">
    <w:p w14:paraId="2CFF0801" w14:textId="77777777" w:rsidR="00206220" w:rsidRDefault="0020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67F3" w14:textId="3ADEB16A" w:rsidR="003B12EF" w:rsidRDefault="003B12EF">
    <w:pPr>
      <w:pStyle w:val="Corpsdetexte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EF"/>
    <w:multiLevelType w:val="hybridMultilevel"/>
    <w:tmpl w:val="7F86B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5A9"/>
    <w:multiLevelType w:val="hybridMultilevel"/>
    <w:tmpl w:val="BA26D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ED3"/>
    <w:multiLevelType w:val="hybridMultilevel"/>
    <w:tmpl w:val="30D4879A"/>
    <w:lvl w:ilvl="0" w:tplc="B6C40E44">
      <w:numFmt w:val="bullet"/>
      <w:lvlText w:val="➢"/>
      <w:lvlJc w:val="left"/>
      <w:pPr>
        <w:ind w:left="480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8B8CFE08">
      <w:numFmt w:val="bullet"/>
      <w:lvlText w:val="•"/>
      <w:lvlJc w:val="left"/>
      <w:pPr>
        <w:ind w:left="1210" w:hanging="359"/>
      </w:pPr>
      <w:rPr>
        <w:rFonts w:hint="default"/>
        <w:lang w:val="en-US" w:eastAsia="en-US" w:bidi="en-US"/>
      </w:rPr>
    </w:lvl>
    <w:lvl w:ilvl="2" w:tplc="FDE6F402">
      <w:numFmt w:val="bullet"/>
      <w:lvlText w:val="•"/>
      <w:lvlJc w:val="left"/>
      <w:pPr>
        <w:ind w:left="1941" w:hanging="359"/>
      </w:pPr>
      <w:rPr>
        <w:rFonts w:hint="default"/>
        <w:lang w:val="en-US" w:eastAsia="en-US" w:bidi="en-US"/>
      </w:rPr>
    </w:lvl>
    <w:lvl w:ilvl="3" w:tplc="8990007E">
      <w:numFmt w:val="bullet"/>
      <w:lvlText w:val="•"/>
      <w:lvlJc w:val="left"/>
      <w:pPr>
        <w:ind w:left="2672" w:hanging="359"/>
      </w:pPr>
      <w:rPr>
        <w:rFonts w:hint="default"/>
        <w:lang w:val="en-US" w:eastAsia="en-US" w:bidi="en-US"/>
      </w:rPr>
    </w:lvl>
    <w:lvl w:ilvl="4" w:tplc="39ACEEAC">
      <w:numFmt w:val="bullet"/>
      <w:lvlText w:val="•"/>
      <w:lvlJc w:val="left"/>
      <w:pPr>
        <w:ind w:left="3402" w:hanging="359"/>
      </w:pPr>
      <w:rPr>
        <w:rFonts w:hint="default"/>
        <w:lang w:val="en-US" w:eastAsia="en-US" w:bidi="en-US"/>
      </w:rPr>
    </w:lvl>
    <w:lvl w:ilvl="5" w:tplc="CF3E3BF8">
      <w:numFmt w:val="bullet"/>
      <w:lvlText w:val="•"/>
      <w:lvlJc w:val="left"/>
      <w:pPr>
        <w:ind w:left="4133" w:hanging="359"/>
      </w:pPr>
      <w:rPr>
        <w:rFonts w:hint="default"/>
        <w:lang w:val="en-US" w:eastAsia="en-US" w:bidi="en-US"/>
      </w:rPr>
    </w:lvl>
    <w:lvl w:ilvl="6" w:tplc="FE76C2CE">
      <w:numFmt w:val="bullet"/>
      <w:lvlText w:val="•"/>
      <w:lvlJc w:val="left"/>
      <w:pPr>
        <w:ind w:left="4864" w:hanging="359"/>
      </w:pPr>
      <w:rPr>
        <w:rFonts w:hint="default"/>
        <w:lang w:val="en-US" w:eastAsia="en-US" w:bidi="en-US"/>
      </w:rPr>
    </w:lvl>
    <w:lvl w:ilvl="7" w:tplc="DF86B3E8">
      <w:numFmt w:val="bullet"/>
      <w:lvlText w:val="•"/>
      <w:lvlJc w:val="left"/>
      <w:pPr>
        <w:ind w:left="5594" w:hanging="359"/>
      </w:pPr>
      <w:rPr>
        <w:rFonts w:hint="default"/>
        <w:lang w:val="en-US" w:eastAsia="en-US" w:bidi="en-US"/>
      </w:rPr>
    </w:lvl>
    <w:lvl w:ilvl="8" w:tplc="6E9AA550">
      <w:numFmt w:val="bullet"/>
      <w:lvlText w:val="•"/>
      <w:lvlJc w:val="left"/>
      <w:pPr>
        <w:ind w:left="6325" w:hanging="359"/>
      </w:pPr>
      <w:rPr>
        <w:rFonts w:hint="default"/>
        <w:lang w:val="en-US" w:eastAsia="en-US" w:bidi="en-US"/>
      </w:rPr>
    </w:lvl>
  </w:abstractNum>
  <w:abstractNum w:abstractNumId="3" w15:restartNumberingAfterBreak="0">
    <w:nsid w:val="1DF61D4E"/>
    <w:multiLevelType w:val="hybridMultilevel"/>
    <w:tmpl w:val="E8720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5CD9"/>
    <w:multiLevelType w:val="hybridMultilevel"/>
    <w:tmpl w:val="7C8C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21CF"/>
    <w:multiLevelType w:val="hybridMultilevel"/>
    <w:tmpl w:val="6C102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302"/>
    <w:multiLevelType w:val="hybridMultilevel"/>
    <w:tmpl w:val="23166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24EEF"/>
    <w:multiLevelType w:val="hybridMultilevel"/>
    <w:tmpl w:val="C4E64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F6BB2"/>
    <w:multiLevelType w:val="hybridMultilevel"/>
    <w:tmpl w:val="D090C9AC"/>
    <w:lvl w:ilvl="0" w:tplc="8070E71C">
      <w:numFmt w:val="bullet"/>
      <w:lvlText w:val=""/>
      <w:lvlJc w:val="left"/>
      <w:pPr>
        <w:ind w:left="4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F105CB4">
      <w:numFmt w:val="bullet"/>
      <w:lvlText w:val="•"/>
      <w:lvlJc w:val="left"/>
      <w:pPr>
        <w:ind w:left="1210" w:hanging="361"/>
      </w:pPr>
      <w:rPr>
        <w:rFonts w:hint="default"/>
        <w:lang w:val="en-US" w:eastAsia="en-US" w:bidi="en-US"/>
      </w:rPr>
    </w:lvl>
    <w:lvl w:ilvl="2" w:tplc="DA70AD4C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3" w:tplc="C688E87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4" w:tplc="34540586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en-US"/>
      </w:rPr>
    </w:lvl>
    <w:lvl w:ilvl="5" w:tplc="3A8C5A40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6" w:tplc="DECE36B4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en-US"/>
      </w:rPr>
    </w:lvl>
    <w:lvl w:ilvl="7" w:tplc="2340B1B8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en-US"/>
      </w:rPr>
    </w:lvl>
    <w:lvl w:ilvl="8" w:tplc="7CDED8A8">
      <w:numFmt w:val="bullet"/>
      <w:lvlText w:val="•"/>
      <w:lvlJc w:val="left"/>
      <w:pPr>
        <w:ind w:left="6325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39ED07E4"/>
    <w:multiLevelType w:val="hybridMultilevel"/>
    <w:tmpl w:val="B08A0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74EF"/>
    <w:multiLevelType w:val="hybridMultilevel"/>
    <w:tmpl w:val="71A0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4E2"/>
    <w:multiLevelType w:val="hybridMultilevel"/>
    <w:tmpl w:val="6EBC9B92"/>
    <w:lvl w:ilvl="0" w:tplc="E062AF94">
      <w:numFmt w:val="bullet"/>
      <w:lvlText w:val="➢"/>
      <w:lvlJc w:val="left"/>
      <w:pPr>
        <w:ind w:left="480" w:hanging="34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5D144B14">
      <w:numFmt w:val="bullet"/>
      <w:lvlText w:val="•"/>
      <w:lvlJc w:val="left"/>
      <w:pPr>
        <w:ind w:left="1210" w:hanging="349"/>
      </w:pPr>
      <w:rPr>
        <w:rFonts w:hint="default"/>
        <w:lang w:val="en-US" w:eastAsia="en-US" w:bidi="en-US"/>
      </w:rPr>
    </w:lvl>
    <w:lvl w:ilvl="2" w:tplc="CFB02026">
      <w:numFmt w:val="bullet"/>
      <w:lvlText w:val="•"/>
      <w:lvlJc w:val="left"/>
      <w:pPr>
        <w:ind w:left="1941" w:hanging="349"/>
      </w:pPr>
      <w:rPr>
        <w:rFonts w:hint="default"/>
        <w:lang w:val="en-US" w:eastAsia="en-US" w:bidi="en-US"/>
      </w:rPr>
    </w:lvl>
    <w:lvl w:ilvl="3" w:tplc="C0FAD4F6">
      <w:numFmt w:val="bullet"/>
      <w:lvlText w:val="•"/>
      <w:lvlJc w:val="left"/>
      <w:pPr>
        <w:ind w:left="2672" w:hanging="349"/>
      </w:pPr>
      <w:rPr>
        <w:rFonts w:hint="default"/>
        <w:lang w:val="en-US" w:eastAsia="en-US" w:bidi="en-US"/>
      </w:rPr>
    </w:lvl>
    <w:lvl w:ilvl="4" w:tplc="5AB8AC74">
      <w:numFmt w:val="bullet"/>
      <w:lvlText w:val="•"/>
      <w:lvlJc w:val="left"/>
      <w:pPr>
        <w:ind w:left="3402" w:hanging="349"/>
      </w:pPr>
      <w:rPr>
        <w:rFonts w:hint="default"/>
        <w:lang w:val="en-US" w:eastAsia="en-US" w:bidi="en-US"/>
      </w:rPr>
    </w:lvl>
    <w:lvl w:ilvl="5" w:tplc="57DC090A">
      <w:numFmt w:val="bullet"/>
      <w:lvlText w:val="•"/>
      <w:lvlJc w:val="left"/>
      <w:pPr>
        <w:ind w:left="4133" w:hanging="349"/>
      </w:pPr>
      <w:rPr>
        <w:rFonts w:hint="default"/>
        <w:lang w:val="en-US" w:eastAsia="en-US" w:bidi="en-US"/>
      </w:rPr>
    </w:lvl>
    <w:lvl w:ilvl="6" w:tplc="08CCDF74">
      <w:numFmt w:val="bullet"/>
      <w:lvlText w:val="•"/>
      <w:lvlJc w:val="left"/>
      <w:pPr>
        <w:ind w:left="4864" w:hanging="349"/>
      </w:pPr>
      <w:rPr>
        <w:rFonts w:hint="default"/>
        <w:lang w:val="en-US" w:eastAsia="en-US" w:bidi="en-US"/>
      </w:rPr>
    </w:lvl>
    <w:lvl w:ilvl="7" w:tplc="E89A10EC">
      <w:numFmt w:val="bullet"/>
      <w:lvlText w:val="•"/>
      <w:lvlJc w:val="left"/>
      <w:pPr>
        <w:ind w:left="5594" w:hanging="349"/>
      </w:pPr>
      <w:rPr>
        <w:rFonts w:hint="default"/>
        <w:lang w:val="en-US" w:eastAsia="en-US" w:bidi="en-US"/>
      </w:rPr>
    </w:lvl>
    <w:lvl w:ilvl="8" w:tplc="ACF8403C">
      <w:numFmt w:val="bullet"/>
      <w:lvlText w:val="•"/>
      <w:lvlJc w:val="left"/>
      <w:pPr>
        <w:ind w:left="6325" w:hanging="349"/>
      </w:pPr>
      <w:rPr>
        <w:rFonts w:hint="default"/>
        <w:lang w:val="en-US" w:eastAsia="en-US" w:bidi="en-US"/>
      </w:rPr>
    </w:lvl>
  </w:abstractNum>
  <w:abstractNum w:abstractNumId="12" w15:restartNumberingAfterBreak="0">
    <w:nsid w:val="4E5F62B6"/>
    <w:multiLevelType w:val="hybridMultilevel"/>
    <w:tmpl w:val="4F38AB1E"/>
    <w:lvl w:ilvl="0" w:tplc="1F5434C8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412A6BC6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14347358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79B475B6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2CFE5C86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D866400E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C04A5968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81C83B76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A232053A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13" w15:restartNumberingAfterBreak="0">
    <w:nsid w:val="4F0E2077"/>
    <w:multiLevelType w:val="hybridMultilevel"/>
    <w:tmpl w:val="6F8E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02D3"/>
    <w:multiLevelType w:val="hybridMultilevel"/>
    <w:tmpl w:val="F15017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0887"/>
    <w:multiLevelType w:val="hybridMultilevel"/>
    <w:tmpl w:val="AB10EF6C"/>
    <w:lvl w:ilvl="0" w:tplc="9522E16E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C9566DDA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A6544DDC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6A3013A2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702A652A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994A2C96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C53E6092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196826A4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CD9EA83C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16" w15:restartNumberingAfterBreak="0">
    <w:nsid w:val="676C784C"/>
    <w:multiLevelType w:val="hybridMultilevel"/>
    <w:tmpl w:val="8DF0C2B2"/>
    <w:lvl w:ilvl="0" w:tplc="AB66D952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DC36A1C2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F9EEE3EC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7F1E011E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365A9470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F56A9476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FC586BC6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11D0D11C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94AE44A6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17" w15:restartNumberingAfterBreak="0">
    <w:nsid w:val="69DA193D"/>
    <w:multiLevelType w:val="hybridMultilevel"/>
    <w:tmpl w:val="3600EB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0CCB"/>
    <w:multiLevelType w:val="hybridMultilevel"/>
    <w:tmpl w:val="9080F856"/>
    <w:lvl w:ilvl="0" w:tplc="14D23DB4">
      <w:start w:val="3"/>
      <w:numFmt w:val="decimal"/>
      <w:lvlText w:val="%1"/>
      <w:lvlJc w:val="left"/>
      <w:pPr>
        <w:ind w:left="1080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D4EB1"/>
    <w:multiLevelType w:val="hybridMultilevel"/>
    <w:tmpl w:val="43B4CB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431FF"/>
    <w:multiLevelType w:val="hybridMultilevel"/>
    <w:tmpl w:val="74740552"/>
    <w:lvl w:ilvl="0" w:tplc="6062E69E">
      <w:numFmt w:val="bullet"/>
      <w:lvlText w:val="➢"/>
      <w:lvlJc w:val="left"/>
      <w:pPr>
        <w:ind w:left="456" w:hanging="34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E28CB79C">
      <w:numFmt w:val="bullet"/>
      <w:lvlText w:val="•"/>
      <w:lvlJc w:val="left"/>
      <w:pPr>
        <w:ind w:left="1192" w:hanging="349"/>
      </w:pPr>
      <w:rPr>
        <w:rFonts w:hint="default"/>
        <w:lang w:val="en-US" w:eastAsia="en-US" w:bidi="en-US"/>
      </w:rPr>
    </w:lvl>
    <w:lvl w:ilvl="2" w:tplc="8FBEE44A">
      <w:numFmt w:val="bullet"/>
      <w:lvlText w:val="•"/>
      <w:lvlJc w:val="left"/>
      <w:pPr>
        <w:ind w:left="1925" w:hanging="349"/>
      </w:pPr>
      <w:rPr>
        <w:rFonts w:hint="default"/>
        <w:lang w:val="en-US" w:eastAsia="en-US" w:bidi="en-US"/>
      </w:rPr>
    </w:lvl>
    <w:lvl w:ilvl="3" w:tplc="7B329D1E">
      <w:numFmt w:val="bullet"/>
      <w:lvlText w:val="•"/>
      <w:lvlJc w:val="left"/>
      <w:pPr>
        <w:ind w:left="2658" w:hanging="349"/>
      </w:pPr>
      <w:rPr>
        <w:rFonts w:hint="default"/>
        <w:lang w:val="en-US" w:eastAsia="en-US" w:bidi="en-US"/>
      </w:rPr>
    </w:lvl>
    <w:lvl w:ilvl="4" w:tplc="0A3E2E52">
      <w:numFmt w:val="bullet"/>
      <w:lvlText w:val="•"/>
      <w:lvlJc w:val="left"/>
      <w:pPr>
        <w:ind w:left="3390" w:hanging="349"/>
      </w:pPr>
      <w:rPr>
        <w:rFonts w:hint="default"/>
        <w:lang w:val="en-US" w:eastAsia="en-US" w:bidi="en-US"/>
      </w:rPr>
    </w:lvl>
    <w:lvl w:ilvl="5" w:tplc="4808AEE8">
      <w:numFmt w:val="bullet"/>
      <w:lvlText w:val="•"/>
      <w:lvlJc w:val="left"/>
      <w:pPr>
        <w:ind w:left="4123" w:hanging="349"/>
      </w:pPr>
      <w:rPr>
        <w:rFonts w:hint="default"/>
        <w:lang w:val="en-US" w:eastAsia="en-US" w:bidi="en-US"/>
      </w:rPr>
    </w:lvl>
    <w:lvl w:ilvl="6" w:tplc="6E120BFC">
      <w:numFmt w:val="bullet"/>
      <w:lvlText w:val="•"/>
      <w:lvlJc w:val="left"/>
      <w:pPr>
        <w:ind w:left="4856" w:hanging="349"/>
      </w:pPr>
      <w:rPr>
        <w:rFonts w:hint="default"/>
        <w:lang w:val="en-US" w:eastAsia="en-US" w:bidi="en-US"/>
      </w:rPr>
    </w:lvl>
    <w:lvl w:ilvl="7" w:tplc="1FAEB71C">
      <w:numFmt w:val="bullet"/>
      <w:lvlText w:val="•"/>
      <w:lvlJc w:val="left"/>
      <w:pPr>
        <w:ind w:left="5588" w:hanging="349"/>
      </w:pPr>
      <w:rPr>
        <w:rFonts w:hint="default"/>
        <w:lang w:val="en-US" w:eastAsia="en-US" w:bidi="en-US"/>
      </w:rPr>
    </w:lvl>
    <w:lvl w:ilvl="8" w:tplc="65E0BF3E">
      <w:numFmt w:val="bullet"/>
      <w:lvlText w:val="•"/>
      <w:lvlJc w:val="left"/>
      <w:pPr>
        <w:ind w:left="6321" w:hanging="349"/>
      </w:pPr>
      <w:rPr>
        <w:rFonts w:hint="default"/>
        <w:lang w:val="en-US" w:eastAsia="en-US" w:bidi="en-US"/>
      </w:rPr>
    </w:lvl>
  </w:abstractNum>
  <w:abstractNum w:abstractNumId="21" w15:restartNumberingAfterBreak="0">
    <w:nsid w:val="78760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7474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EAA250D"/>
    <w:multiLevelType w:val="hybridMultilevel"/>
    <w:tmpl w:val="59B6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34260">
    <w:abstractNumId w:val="15"/>
  </w:num>
  <w:num w:numId="2" w16cid:durableId="1893616036">
    <w:abstractNumId w:val="12"/>
  </w:num>
  <w:num w:numId="3" w16cid:durableId="2137481651">
    <w:abstractNumId w:val="16"/>
  </w:num>
  <w:num w:numId="4" w16cid:durableId="178204873">
    <w:abstractNumId w:val="20"/>
  </w:num>
  <w:num w:numId="5" w16cid:durableId="235363142">
    <w:abstractNumId w:val="8"/>
  </w:num>
  <w:num w:numId="6" w16cid:durableId="1389456348">
    <w:abstractNumId w:val="2"/>
  </w:num>
  <w:num w:numId="7" w16cid:durableId="561139351">
    <w:abstractNumId w:val="11"/>
  </w:num>
  <w:num w:numId="8" w16cid:durableId="560168204">
    <w:abstractNumId w:val="21"/>
  </w:num>
  <w:num w:numId="9" w16cid:durableId="1083720426">
    <w:abstractNumId w:val="22"/>
  </w:num>
  <w:num w:numId="10" w16cid:durableId="1753509178">
    <w:abstractNumId w:val="6"/>
  </w:num>
  <w:num w:numId="11" w16cid:durableId="2121608082">
    <w:abstractNumId w:val="19"/>
  </w:num>
  <w:num w:numId="12" w16cid:durableId="1118454567">
    <w:abstractNumId w:val="9"/>
  </w:num>
  <w:num w:numId="13" w16cid:durableId="552234318">
    <w:abstractNumId w:val="7"/>
  </w:num>
  <w:num w:numId="14" w16cid:durableId="1802189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675524">
    <w:abstractNumId w:val="10"/>
  </w:num>
  <w:num w:numId="16" w16cid:durableId="777263778">
    <w:abstractNumId w:val="4"/>
  </w:num>
  <w:num w:numId="17" w16cid:durableId="125220079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9546670">
    <w:abstractNumId w:val="0"/>
  </w:num>
  <w:num w:numId="19" w16cid:durableId="979773435">
    <w:abstractNumId w:val="14"/>
  </w:num>
  <w:num w:numId="20" w16cid:durableId="794451449">
    <w:abstractNumId w:val="17"/>
  </w:num>
  <w:num w:numId="21" w16cid:durableId="229004963">
    <w:abstractNumId w:val="1"/>
  </w:num>
  <w:num w:numId="22" w16cid:durableId="477965189">
    <w:abstractNumId w:val="5"/>
  </w:num>
  <w:num w:numId="23" w16cid:durableId="615984355">
    <w:abstractNumId w:val="23"/>
  </w:num>
  <w:num w:numId="24" w16cid:durableId="832453924">
    <w:abstractNumId w:val="3"/>
  </w:num>
  <w:num w:numId="25" w16cid:durableId="1910000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F"/>
    <w:rsid w:val="00090B8C"/>
    <w:rsid w:val="000B1351"/>
    <w:rsid w:val="001E6D46"/>
    <w:rsid w:val="001F051D"/>
    <w:rsid w:val="00206220"/>
    <w:rsid w:val="00237AC0"/>
    <w:rsid w:val="002D7F5C"/>
    <w:rsid w:val="002F3749"/>
    <w:rsid w:val="00320FEF"/>
    <w:rsid w:val="003B12EF"/>
    <w:rsid w:val="00544A4D"/>
    <w:rsid w:val="00745495"/>
    <w:rsid w:val="007618B0"/>
    <w:rsid w:val="00865297"/>
    <w:rsid w:val="009145FD"/>
    <w:rsid w:val="00937EE4"/>
    <w:rsid w:val="00973800"/>
    <w:rsid w:val="00974A1C"/>
    <w:rsid w:val="009C4AAC"/>
    <w:rsid w:val="00A114EC"/>
    <w:rsid w:val="00AE3BD8"/>
    <w:rsid w:val="00B07833"/>
    <w:rsid w:val="00B52B3B"/>
    <w:rsid w:val="00BD7B79"/>
    <w:rsid w:val="00BE53E8"/>
    <w:rsid w:val="00C717F2"/>
    <w:rsid w:val="00D45107"/>
    <w:rsid w:val="00D80B4A"/>
    <w:rsid w:val="00DC7C8F"/>
    <w:rsid w:val="00E0366D"/>
    <w:rsid w:val="00E80408"/>
    <w:rsid w:val="00EA4EB9"/>
    <w:rsid w:val="00EE0E71"/>
    <w:rsid w:val="00F021E3"/>
    <w:rsid w:val="00FB78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9872"/>
  <w15:docId w15:val="{AA3EEF21-33A6-4135-97F5-1C7618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1BC"/>
    <w:pPr>
      <w:widowControl/>
      <w:tabs>
        <w:tab w:val="num" w:pos="0"/>
      </w:tabs>
      <w:suppressAutoHyphens/>
      <w:autoSpaceDE/>
      <w:autoSpaceDN/>
      <w:spacing w:before="60" w:after="60"/>
      <w:ind w:left="567" w:hanging="567"/>
      <w:jc w:val="both"/>
      <w:outlineLvl w:val="1"/>
    </w:pPr>
    <w:rPr>
      <w:rFonts w:ascii="Arial Bold;Arial" w:eastAsia="Times New Roman" w:hAnsi="Arial Bold;Arial" w:cs="Arial Bold;Arial"/>
      <w:b/>
      <w:spacing w:val="-3"/>
      <w:sz w:val="20"/>
      <w:lang w:val="en-ZA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u w:val="single" w:color="000000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937EE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37EE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937EE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EE4"/>
    <w:rPr>
      <w:rFonts w:ascii="Calibri" w:eastAsia="Calibri" w:hAnsi="Calibri" w:cs="Calibri"/>
      <w:lang w:bidi="en-US"/>
    </w:rPr>
  </w:style>
  <w:style w:type="table" w:styleId="Grilledutableau">
    <w:name w:val="Table Grid"/>
    <w:basedOn w:val="TableauNormal"/>
    <w:rsid w:val="00937E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E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OHeading">
    <w:name w:val="NEOHeading"/>
    <w:basedOn w:val="Normal"/>
    <w:link w:val="NEOHeadingChar"/>
    <w:qFormat/>
    <w:rsid w:val="00865297"/>
    <w:pPr>
      <w:widowControl/>
      <w:autoSpaceDE/>
      <w:autoSpaceDN/>
      <w:spacing w:before="140" w:after="140"/>
    </w:pPr>
    <w:rPr>
      <w:rFonts w:ascii="Arial" w:eastAsia="Times New Roman" w:hAnsi="Arial" w:cs="Arial"/>
      <w:b/>
      <w:sz w:val="20"/>
      <w:szCs w:val="20"/>
      <w:lang w:val="en-GB" w:bidi="ar-SA"/>
    </w:rPr>
  </w:style>
  <w:style w:type="character" w:customStyle="1" w:styleId="NEOHeadingChar">
    <w:name w:val="NEOHeading Char"/>
    <w:link w:val="NEOHeading"/>
    <w:rsid w:val="00865297"/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FF51BC"/>
    <w:rPr>
      <w:rFonts w:ascii="Arial Bold;Arial" w:eastAsia="Times New Roman" w:hAnsi="Arial Bold;Arial" w:cs="Arial Bold;Arial"/>
      <w:b/>
      <w:spacing w:val="-3"/>
      <w:sz w:val="20"/>
      <w:lang w:val="en-ZA" w:eastAsia="zh-CN"/>
    </w:rPr>
  </w:style>
  <w:style w:type="character" w:styleId="Lienhypertexte">
    <w:name w:val="Hyperlink"/>
    <w:rsid w:val="00FF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msc-d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Trikha</dc:creator>
  <cp:lastModifiedBy>jemira mpiana</cp:lastModifiedBy>
  <cp:revision>4</cp:revision>
  <dcterms:created xsi:type="dcterms:W3CDTF">2022-08-11T14:23:00Z</dcterms:created>
  <dcterms:modified xsi:type="dcterms:W3CDTF">2022-08-12T09:37:00Z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2021-12-17T00:00:00Z</vt:filetime>
  </property>
</Properties>
</file>